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2020年芒市融媒体中心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公开考试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招聘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事业人员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专业技能测试</w:t>
      </w:r>
      <w:r>
        <w:rPr>
          <w:rFonts w:hint="eastAsia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方案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好2020年芒市融媒体中心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公开考试招聘事业人员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专业技能测试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根据《20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年德宏州事业单位公开考试招聘工作人员公告》要求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结合实际，制定本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</w:rPr>
        <w:t>一、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sz w:val="32"/>
          <w:szCs w:val="32"/>
        </w:rPr>
        <w:t>测试原则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trike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（一）坚持“公开、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平等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、竞争、择优”的原则。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确保测试结果的客观公正。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 xml:space="preserve">（二）坚持尊重知识、尊重人才、德才兼备的原则。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trike/>
          <w:dstrike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（三）坚持回避原则。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考生与考官有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  <w:lang w:eastAsia="zh-CN"/>
        </w:rPr>
        <w:t>夫妻关系、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直系</w:t>
      </w:r>
      <w:r>
        <w:rPr>
          <w:rFonts w:hint="eastAsia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  <w:lang w:eastAsia="zh-CN"/>
        </w:rPr>
        <w:t>血亲关系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</w:rPr>
        <w:t>、三代以内旁系血亲关系以及近姻亲关系的，必须回避，确保测试工作的公平。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bidi w:val="0"/>
        <w:adjustRightInd w:val="0"/>
        <w:snapToGrid w:val="0"/>
        <w:spacing w:line="560" w:lineRule="exact"/>
        <w:ind w:left="640" w:leftChars="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</w:rPr>
        <w:t> 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  <w:lang w:eastAsia="zh-CN"/>
        </w:rPr>
        <w:t>、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  <w:szCs w:val="32"/>
        </w:rPr>
        <w:t>测试岗位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1. 芒市融媒体中心平面设计岗位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岗位代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0"/>
          <w:szCs w:val="30"/>
          <w:lang w:eastAsia="zh-CN"/>
        </w:rPr>
        <w:t>15399099031002012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芒市融媒体中心技术维护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岗位（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岗位代码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15399099031002013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3. 芒市融媒体中心广播电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视网络技术岗位（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岗位代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码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1539909903100201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 w:val="0"/>
          <w:bCs/>
          <w:color w:val="auto"/>
          <w:kern w:val="0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  <w:szCs w:val="32"/>
        </w:rPr>
        <w:t>测试</w:t>
      </w:r>
      <w:r>
        <w:rPr>
          <w:rFonts w:hint="default" w:ascii="Times New Roman" w:hAnsi="Times New Roman" w:eastAsia="方正黑体_GBK" w:cs="Times New Roman"/>
          <w:b w:val="0"/>
          <w:bCs/>
          <w:color w:val="auto"/>
          <w:kern w:val="0"/>
          <w:sz w:val="32"/>
          <w:szCs w:val="32"/>
          <w:lang w:eastAsia="zh-CN"/>
        </w:rPr>
        <w:t>对象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根据考生笔试成绩，按岗位招聘人数与面试人数1:3的比例从高分到低分确定进入技能测试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人员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left="640" w:firstLine="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、测试时间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测试时间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地点另行通知。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、测试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>面试（20分）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综合素质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：分值10分。主要考察考生语言表达、仪容仪表、精神面貌。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岗位匹配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：分值10分。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主要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考察考生与岗位需求的匹配性。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/>
        </w:rPr>
        <w:t>（二）专业技能测试（80分）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平面设计岗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位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现场指定主题，做一张海报，分值30分（时间在20分钟以内）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现场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 xml:space="preserve">定主题，拍摄一段视频并进行编辑制作加工，分值50分（时间在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/>
        </w:rPr>
        <w:t>50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分钟内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，其中拍摄时间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30分钟，不包含来回时间；编辑制作加工20分钟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技术维护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：现场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设定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技术故障，由考生自行研判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问题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并在规定的时间内进行处理，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分值30分（时间在20分钟内）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现场指定内容，进行程序编写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，分值50分（时间在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0分钟内）。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3.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广播电视网络技术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现场指定主题，进行广播电视业务计算机操作，分值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0分（时间在20分钟内）；现场设置问题，对广播电视安全播出突发故障做出书面应急处置方案及分析报告。分值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0分（时间在30分钟内）。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测试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kern w:val="0"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云南健康码核验和体温监测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考生在测试当天提前1小时到达考点，进入考点前要进行云南健康码核验和体温检测，并更换口罩。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1.“云南健康码”为绿码的，现场测量体温正常（≤37.3℃）可进入考点的普通考场参加测试。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2.“云南健康码”为黄码的，提供测试前7天内新冠病毒核酸检测阴性检测报告原件，现场测量体温正常（≤37.3℃）可进入考点的普通考场参加测试。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3.“云南健康码”为红码的考生需提供有效的解除集中医学隔离观察证明、测试前7天内有效的新冠病毒核酸检测阴性检测报告原件，现场测量体温正常（≤37.3℃）可进入考点的备用隔离考场参加测试。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4.近一个月内有境外旅居史的考生，需提供14天有效的集中医学隔离观察证明、测试前7天内有效的新冠病毒核酸检测阴性检测报告原件，现场测量体温正常（≤37.3℃）可进入考点的备用隔离考场参加测试。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  <w:t>考生报到、抽签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考生须持本人身份证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原件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、笔试准考证经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云南健康码核验和体温监测合格后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到指定地点（候考室）报到，接受工作人员统一管理，未按时报到的，视为自动放弃专业技能测试资格。工作人员宣读《考生须知》，考生以抽签方式确定测试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顺序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工作人员根据考生抽取的测试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顺序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号，安排考生进行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，由引导员引入考场。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）考生参加面试后暂不能离开，等候面试结束后，考官向考生当场宣布面试得分（融媒体中心公示栏公布）。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b w:val="0"/>
          <w:bCs/>
          <w:color w:val="auto"/>
          <w:kern w:val="0"/>
          <w:sz w:val="32"/>
          <w:szCs w:val="32"/>
          <w:lang w:val="en-US" w:eastAsia="zh-CN"/>
        </w:rPr>
        <w:t>）成绩计算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成绩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分为100分。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共聘请7位评委，每位评委根据考生的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情况，按照评分标准，独立评定每一个测评要素的得分，并得出合计分数。计分方法为：去掉一个最高分，去掉一个最低分，其余5位评委的平均分即该考生的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成绩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 w:themeFill="background1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 w:themeFill="background1"/>
          <w:lang w:eastAsia="zh-CN"/>
        </w:rPr>
        <w:t>测试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 w:themeFill="background1"/>
        </w:rPr>
        <w:t>成绩四舍五入保留小数点后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shd w:val="clear" w:color="auto" w:fill="FFFFFF" w:themeFill="background1"/>
          <w:lang w:eastAsia="zh-CN"/>
        </w:rPr>
        <w:t>两位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 w:themeFill="background1"/>
        </w:rPr>
        <w:t>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lang w:val="en-US" w:eastAsia="zh-CN"/>
        </w:rPr>
        <w:t>测试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纪律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（一）考生须服从考点工作人员的组织安排，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必须严格遵守考场纪律，不准吸烟，不准高声喧哗，不准交头接耳，打手势，做暗号等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（二）测试过程中，考生不得随意离开候考室，考生擅自离开的，按违纪处理，取消技能测试资格。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（三）参加专业技能测试考生实行代码制，不得向评委透露自己的姓名以及父母姓名，只可报告自己的抽签号，否则视为舞弊，记为0分。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四）考生严禁将随身携带的资料、通讯工具带入专业技能测试室，必须交工作人员统一保管，否则视为作弊，取消专业技能测试资格。测试结束后，考生必须迅速离开测试场区和候考区，不得在周围滞留。测试结束不得将稿纸、题目等资料带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（五）对违反纪律的考生，参照《事业单位公开招聘违纪违规行为处理规定》（中华人民共和国人力资源和社会保障部令第35号）进行处理。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六）测试工作在监督部门全程监督下进行。工作人员应认真履行职责，坚守工作岗位，严格遵守工作纪律和有关保密规定，做到公开、公平、公正。对违反规定和弄虚作假徇私舞弊的人员坚决按有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480" w:firstLineChars="15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未尽事项，请与芒市融媒体中心联系，联系人：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曹玉鸾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联系电话：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0692-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2133424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13578248665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auto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23FB3"/>
    <w:rsid w:val="02E172A4"/>
    <w:rsid w:val="08EB11E8"/>
    <w:rsid w:val="091F50F4"/>
    <w:rsid w:val="09FE40E1"/>
    <w:rsid w:val="0B7D1544"/>
    <w:rsid w:val="18961CA1"/>
    <w:rsid w:val="18EE00ED"/>
    <w:rsid w:val="1BAE6997"/>
    <w:rsid w:val="234E3F96"/>
    <w:rsid w:val="28781792"/>
    <w:rsid w:val="2B423E71"/>
    <w:rsid w:val="2CEA0560"/>
    <w:rsid w:val="3D4A5A7D"/>
    <w:rsid w:val="3D501D83"/>
    <w:rsid w:val="41F0237B"/>
    <w:rsid w:val="42731BED"/>
    <w:rsid w:val="47C46183"/>
    <w:rsid w:val="4EB66BE6"/>
    <w:rsid w:val="5262466D"/>
    <w:rsid w:val="544915CF"/>
    <w:rsid w:val="57D818F7"/>
    <w:rsid w:val="58C64B1E"/>
    <w:rsid w:val="59BE11A8"/>
    <w:rsid w:val="5A552C0F"/>
    <w:rsid w:val="5AE92901"/>
    <w:rsid w:val="5D18264C"/>
    <w:rsid w:val="5FBF7939"/>
    <w:rsid w:val="637F6D8C"/>
    <w:rsid w:val="6D8429C6"/>
    <w:rsid w:val="71992314"/>
    <w:rsid w:val="720F372A"/>
    <w:rsid w:val="746736F1"/>
    <w:rsid w:val="768F54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脚 Char"/>
    <w:basedOn w:val="6"/>
    <w:link w:val="3"/>
    <w:qFormat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德宏州陇川县党政机关单位</Company>
  <Pages>4</Pages>
  <Words>1942</Words>
  <Characters>2110</Characters>
  <Lines>0</Lines>
  <Paragraphs>62</Paragraphs>
  <TotalTime>14</TotalTime>
  <ScaleCrop>false</ScaleCrop>
  <LinksUpToDate>false</LinksUpToDate>
  <CharactersWithSpaces>2168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2019-06-13T08:56:00Z</dcterms:created>
  <dc:creator>ASUS</dc:creator>
  <cp:lastModifiedBy>Administrator</cp:lastModifiedBy>
  <cp:lastPrinted>2017-07-21T06:38:00Z</cp:lastPrinted>
  <dcterms:modified xsi:type="dcterms:W3CDTF">2020-11-18T13:08:40Z</dcterms:modified>
  <dc:title>陇川县融媒体中心事业单位2019年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