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200"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2020年德宏州民族文化工作团公开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考试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事业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人员专业技能测试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方案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好2020年德宏州民族文化工作团公开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招聘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事业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人员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专业技能测试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根据《2020年德宏州事业单位公开招聘工作人员公告》要求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结合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德宏州民族文化工作团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实际，制定本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方案。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、测试原则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trike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（一）坚持“公开、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平等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、竞争、择优”的原则。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确保测试结果的客观公正。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（二）坚持尊重知识、尊重人才、德才兼备的原则。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trike/>
          <w:dstrike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（三）坚持回避原则。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考生与考官有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夫妻关系、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直系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血亲关系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、三代以内旁系血亲关系以及近姻亲关系的，必须回避，确保测试工作的公平。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测试岗位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德宏州民族文化工作团声乐演员岗位（岗位代码：15399099031001028）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德宏州民族文化工作团舞蹈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演员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岗位（岗位代码：15399099031001029）。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黑体_GBK"/>
          <w:color w:val="auto"/>
          <w:kern w:val="0"/>
          <w:sz w:val="32"/>
          <w:szCs w:val="32"/>
          <w:lang w:eastAsia="zh-CN"/>
        </w:rPr>
      </w:pPr>
      <w:r>
        <w:rPr>
          <w:rFonts w:hint="eastAsia" w:eastAsia="方正黑体_GBK"/>
          <w:color w:val="auto"/>
          <w:kern w:val="0"/>
          <w:sz w:val="32"/>
          <w:szCs w:val="32"/>
          <w:lang w:eastAsia="zh-CN"/>
        </w:rPr>
        <w:t>三、</w:t>
      </w:r>
      <w:r>
        <w:rPr>
          <w:rFonts w:eastAsia="方正黑体_GBK"/>
          <w:color w:val="auto"/>
          <w:kern w:val="0"/>
          <w:sz w:val="32"/>
          <w:szCs w:val="32"/>
        </w:rPr>
        <w:t>测试</w:t>
      </w:r>
      <w:r>
        <w:rPr>
          <w:rFonts w:hint="eastAsia" w:eastAsia="方正黑体_GBK"/>
          <w:color w:val="auto"/>
          <w:kern w:val="0"/>
          <w:sz w:val="32"/>
          <w:szCs w:val="32"/>
          <w:lang w:eastAsia="zh-CN"/>
        </w:rPr>
        <w:t>对象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参加笔试的考生全部进入专业技能测试环节</w:t>
      </w:r>
      <w:r>
        <w:rPr>
          <w:rFonts w:hint="eastAsia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、测试时间及地点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（一）时间：2020年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8:30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开始，直至专业技能测试工作完成。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（二）地点：德宏州民族文化工作团四楼排练室。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、测试内容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声乐演员岗位测试内容：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视唱。（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现场抽题即兴朗诵。（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节奏模仿。（10分）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自选歌曲演唱1首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必须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自带伴奏U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5. 形体表演（表演一段时长2分钟以上的自选舞蹈，自带舞蹈音乐U盘）。（5分）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舞蹈岗位测试内容：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中间软开度控制组合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必须配带音乐U盘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5分）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中间跳、转、翻技巧组合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必须配带音乐U盘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。（2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现场抽题即兴表演（根据题目现场创作即兴表演，听一遍音乐，思考一分钟后表演）。（5分）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表演一个舞蹈节目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时长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-5分钟，自带伴奏U盘）。（4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、测试程序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（一）专业技能测试流程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专业技能测试的考生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须于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2020年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日早上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8:30前携带本人身份证原件、笔试准考证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到德宏州民族文化工作团专业技能测试候考室报到，未按时报到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及未携带本人身份证、笔试准考证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的，视为自动放弃专业技能测试资格。考生以抽签方式确定专业技能测试序号。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工作人员宣读《考生须知》。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工作人员根据考生抽取的测试序号，安排考生进行专业技能测试，由引导员引入考场。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主考官宣布测试方法并发出开始测试指令，专业技能测试结束后，考官打分。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（二）成绩计算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采用百分制计分，满分100分。测评的计分方法为：去掉一个最高分，去掉一个最低分，取其余考官的平均分即为该考生的技能测试成绩（测试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成绩四舍五入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保留小数点后两位）。专业技能测试成绩低于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0 分者不予聘用。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、疫情防控工作要求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（一）技能测试考生健康排查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考生进入考点前，应当主动出示本人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并按要求主动接受体温测量。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为绿码的，现场测量体温正常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≤37.3℃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，可正常参加技能测试；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“云南健康码”为黄码的，现场测量体温正常(≤37.3℃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），需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前7天内有效的核酸检测阴性报告原件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“云南健康码”为红码的考生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需提供有效的解除集中医学隔离观察证明、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前7天内有效的核酸检测阴性检测报告原件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近一个月内有高风险、中风险地区旅居史的人员，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，需提供测试前7天内有效的核酸检测阴性报告原件方可参加技能测试；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近一个月内有境外旅居史的考生，现场测量体温正常(≤37.3℃)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需提供14天有效的集中医学隔离观察证明、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阴性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检测报告原件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．技能测试当天有发热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体温＞37.3℃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或有呼吸道等相关症状的人员，应及时到定点医院发热门诊就诊。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（二）疫情防控有关要求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1．技能测试期间，所有人员全程佩戴口罩，考生进入测试室进行技能测试时，可以摘去口罩；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保持安全距离，乘坐交通工具期间全程佩戴口罩。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、注意事项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（一）所有专业技能测试考生必须服从考点工作人员的组织安排。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（二）专业技能测试过程中，参加测试的考生不得离开候考室，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否则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取消技能测试资格。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（三）参加专业技能测试考生不得向评委透露自己的姓名以及父母姓名，只可报自己的抽签号，否则视为舞弊，记为0分。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（四）参加专业测试的考生，进行才艺展示时所需的相关音乐、乐器、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道具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等自带。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（五）参加专业技能测试考生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进入候考室和考场前必须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将通讯工具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交由工作人员保管，如有考生擅自将通讯工具带入候考室和考场的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，视为作弊，取消专业技能测试资格。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所有参加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专业技能测试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考官和考生必须严格遵守考场纪律。一是在专业技能测试过程中，由主考官按照专业技能测试规定和要求进行测试，考官不能交头接耳。二是在专业技能测试结束前，已完成测试的考生不能以任何方式给还未测试的考生泄题，否则视为舞弊，记为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）专业技能测试工作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按照相关部门的相关规定和要求，并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在监督部门全程监督下进行。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未尽事宜请与德宏州民族文化工作团联系，联系电话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0692-3028713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8E"/>
    <w:rsid w:val="000B648E"/>
    <w:rsid w:val="00FC0F52"/>
    <w:rsid w:val="05445508"/>
    <w:rsid w:val="05691007"/>
    <w:rsid w:val="05D93120"/>
    <w:rsid w:val="09A1434E"/>
    <w:rsid w:val="0D035B7E"/>
    <w:rsid w:val="14D601FD"/>
    <w:rsid w:val="15B36DE7"/>
    <w:rsid w:val="1C7714EC"/>
    <w:rsid w:val="1D10329D"/>
    <w:rsid w:val="29557AD8"/>
    <w:rsid w:val="2A6F1BF2"/>
    <w:rsid w:val="2CAF7586"/>
    <w:rsid w:val="32175658"/>
    <w:rsid w:val="3F893E8B"/>
    <w:rsid w:val="40CE598D"/>
    <w:rsid w:val="45125CA0"/>
    <w:rsid w:val="47CD3515"/>
    <w:rsid w:val="49BA7600"/>
    <w:rsid w:val="4E2077E0"/>
    <w:rsid w:val="538E01AC"/>
    <w:rsid w:val="5A32506E"/>
    <w:rsid w:val="695A24D7"/>
    <w:rsid w:val="69CC7005"/>
    <w:rsid w:val="6A507B41"/>
    <w:rsid w:val="6A8831B8"/>
    <w:rsid w:val="6D1C7D2A"/>
    <w:rsid w:val="6F1470F8"/>
    <w:rsid w:val="723B2B72"/>
    <w:rsid w:val="7A821FFD"/>
    <w:rsid w:val="7B117A9E"/>
    <w:rsid w:val="7C000D53"/>
    <w:rsid w:val="7FC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196</Words>
  <Characters>1120</Characters>
  <Lines>9</Lines>
  <Paragraphs>2</Paragraphs>
  <TotalTime>2</TotalTime>
  <ScaleCrop>false</ScaleCrop>
  <LinksUpToDate>false</LinksUpToDate>
  <CharactersWithSpaces>1314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2020-10-29T03:28:00Z</dcterms:created>
  <dc:creator>Administrator</dc:creator>
  <cp:lastModifiedBy>Administrator</cp:lastModifiedBy>
  <cp:lastPrinted>2020-10-30T00:54:00Z</cp:lastPrinted>
  <dcterms:modified xsi:type="dcterms:W3CDTF">2020-11-18T12:32:16Z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