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2020年温州市市政工程建设开发公司面向社会公开招聘一般岗位工作人员公告</w:t>
      </w:r>
    </w:p>
    <w:p>
      <w:pPr>
        <w:jc w:val="center"/>
        <w:rPr>
          <w:rFonts w:ascii="仿宋" w:hAnsi="仿宋" w:eastAsia="仿宋" w:cs="仿宋"/>
          <w:sz w:val="32"/>
          <w:szCs w:val="32"/>
        </w:rPr>
      </w:pPr>
    </w:p>
    <w:p>
      <w:pPr>
        <w:spacing w:line="560" w:lineRule="exact"/>
        <w:ind w:firstLine="640" w:firstLineChars="200"/>
        <w:jc w:val="left"/>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温州市市政工程建设开发公司隶属于温州市城市建设发展集团有限公司，注册资金</w:t>
      </w:r>
      <w:r>
        <w:rPr>
          <w:rFonts w:hint="eastAsia" w:cs="仿宋_GB2312" w:asciiTheme="minorEastAsia" w:hAnsiTheme="minorEastAsia" w:eastAsiaTheme="minorEastAsia"/>
          <w:color w:val="000000"/>
          <w:sz w:val="32"/>
          <w:szCs w:val="32"/>
        </w:rPr>
        <w:t>7000</w:t>
      </w:r>
      <w:r>
        <w:rPr>
          <w:rFonts w:hint="eastAsia" w:asciiTheme="minorEastAsia" w:hAnsiTheme="minorEastAsia" w:eastAsiaTheme="minorEastAsia"/>
          <w:color w:val="000000"/>
          <w:sz w:val="32"/>
          <w:szCs w:val="32"/>
        </w:rPr>
        <w:t>万元，总资产规模</w:t>
      </w:r>
      <w:r>
        <w:rPr>
          <w:rFonts w:hint="eastAsia" w:cs="仿宋_GB2312" w:asciiTheme="minorEastAsia" w:hAnsiTheme="minorEastAsia" w:eastAsiaTheme="minorEastAsia"/>
          <w:color w:val="000000"/>
          <w:sz w:val="32"/>
          <w:szCs w:val="32"/>
        </w:rPr>
        <w:t>5.8</w:t>
      </w:r>
      <w:r>
        <w:rPr>
          <w:rFonts w:hint="eastAsia" w:asciiTheme="minorEastAsia" w:hAnsiTheme="minorEastAsia" w:eastAsiaTheme="minorEastAsia"/>
          <w:color w:val="000000"/>
          <w:sz w:val="32"/>
          <w:szCs w:val="32"/>
        </w:rPr>
        <w:t>亿元，在职员工</w:t>
      </w:r>
      <w:r>
        <w:rPr>
          <w:rFonts w:hint="eastAsia" w:cs="仿宋_GB2312" w:asciiTheme="minorEastAsia" w:hAnsiTheme="minorEastAsia" w:eastAsiaTheme="minorEastAsia"/>
          <w:color w:val="000000"/>
          <w:sz w:val="32"/>
          <w:szCs w:val="32"/>
        </w:rPr>
        <w:t>300</w:t>
      </w:r>
      <w:r>
        <w:rPr>
          <w:rFonts w:hint="eastAsia" w:asciiTheme="minorEastAsia" w:hAnsiTheme="minorEastAsia" w:eastAsiaTheme="minorEastAsia"/>
          <w:color w:val="000000"/>
          <w:sz w:val="32"/>
          <w:szCs w:val="32"/>
        </w:rPr>
        <w:t>余名。主要承担我市城市道路、桥梁、隧道、天桥、雨水泵站等市政工程的建设、养护和抢修、抢险工作。因工作需要，决定面向社会公开招聘一般岗位工作人员</w:t>
      </w:r>
      <w:r>
        <w:rPr>
          <w:rFonts w:hint="eastAsia" w:cs="仿宋_GB2312" w:asciiTheme="minorEastAsia" w:hAnsiTheme="minorEastAsia" w:eastAsiaTheme="minorEastAsia"/>
          <w:color w:val="000000"/>
          <w:sz w:val="32"/>
          <w:szCs w:val="32"/>
        </w:rPr>
        <w:t>17</w:t>
      </w:r>
      <w:r>
        <w:rPr>
          <w:rFonts w:hint="eastAsia" w:asciiTheme="minorEastAsia" w:hAnsiTheme="minorEastAsia" w:eastAsiaTheme="minorEastAsia"/>
          <w:color w:val="000000"/>
          <w:sz w:val="32"/>
          <w:szCs w:val="32"/>
        </w:rPr>
        <w:t>名，现将有关事项公告如下：</w:t>
      </w:r>
    </w:p>
    <w:p>
      <w:pPr>
        <w:spacing w:line="560" w:lineRule="exact"/>
        <w:ind w:firstLine="640" w:firstLineChars="200"/>
        <w:jc w:val="left"/>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一、招聘对象基本条件</w:t>
      </w:r>
    </w:p>
    <w:p>
      <w:pPr>
        <w:spacing w:line="560" w:lineRule="exact"/>
        <w:ind w:firstLine="640" w:firstLineChars="200"/>
        <w:jc w:val="left"/>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1、拥护中国共产党的领导，热爱社会主义，热爱城发市政事业，具有良好的职业道德；</w:t>
      </w:r>
    </w:p>
    <w:p>
      <w:pPr>
        <w:spacing w:line="560" w:lineRule="exact"/>
        <w:ind w:firstLine="640" w:firstLineChars="200"/>
        <w:jc w:val="left"/>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2、遵纪守法，具有良好的品行，无违法违纪记录；</w:t>
      </w:r>
    </w:p>
    <w:p>
      <w:pPr>
        <w:spacing w:line="560" w:lineRule="exact"/>
        <w:ind w:firstLine="640" w:firstLineChars="200"/>
        <w:jc w:val="left"/>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3、具有岗位所需的学历、资历以及专业或技能条件；</w:t>
      </w:r>
    </w:p>
    <w:p>
      <w:pPr>
        <w:spacing w:line="560" w:lineRule="exact"/>
        <w:ind w:firstLine="640" w:firstLineChars="200"/>
        <w:jc w:val="left"/>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4、具有适应岗位要求的年龄，身体条件健康，无精神疾病史。</w:t>
      </w:r>
    </w:p>
    <w:p>
      <w:pPr>
        <w:spacing w:line="560" w:lineRule="exact"/>
        <w:ind w:firstLine="640" w:firstLineChars="200"/>
        <w:jc w:val="left"/>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二、招聘对象和具体岗位要求</w:t>
      </w:r>
    </w:p>
    <w:p>
      <w:pPr>
        <w:spacing w:line="560" w:lineRule="exact"/>
        <w:ind w:firstLine="640" w:firstLineChars="200"/>
        <w:jc w:val="left"/>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lang w:val="en-US" w:eastAsia="zh-CN"/>
        </w:rPr>
        <w:t>1、</w:t>
      </w:r>
      <w:r>
        <w:rPr>
          <w:rFonts w:hint="eastAsia" w:asciiTheme="minorEastAsia" w:hAnsiTheme="minorEastAsia" w:eastAsiaTheme="minorEastAsia"/>
          <w:color w:val="000000"/>
          <w:sz w:val="32"/>
          <w:szCs w:val="32"/>
        </w:rPr>
        <w:t>招聘岗位及要求详见《</w:t>
      </w:r>
      <w:r>
        <w:rPr>
          <w:rFonts w:hint="eastAsia" w:cs="仿宋_GB2312" w:asciiTheme="minorEastAsia" w:hAnsiTheme="minorEastAsia" w:eastAsiaTheme="minorEastAsia"/>
          <w:color w:val="000000"/>
          <w:sz w:val="32"/>
          <w:szCs w:val="32"/>
        </w:rPr>
        <w:t>2020</w:t>
      </w:r>
      <w:r>
        <w:rPr>
          <w:rFonts w:hint="eastAsia" w:asciiTheme="minorEastAsia" w:hAnsiTheme="minorEastAsia" w:eastAsiaTheme="minorEastAsia"/>
          <w:color w:val="000000"/>
          <w:sz w:val="32"/>
          <w:szCs w:val="32"/>
        </w:rPr>
        <w:t>年温州市市政工程建设开发公司面向社会公开招聘一般岗位工作人员计划表》。</w:t>
      </w:r>
    </w:p>
    <w:p>
      <w:pPr>
        <w:spacing w:line="560" w:lineRule="exact"/>
        <w:ind w:firstLine="640" w:firstLineChars="200"/>
        <w:jc w:val="left"/>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lang w:val="en-US" w:eastAsia="zh-CN"/>
        </w:rPr>
        <w:t>2、报名资格条件</w:t>
      </w:r>
      <w:r>
        <w:rPr>
          <w:rFonts w:hint="eastAsia" w:asciiTheme="minorEastAsia" w:hAnsiTheme="minorEastAsia" w:eastAsiaTheme="minorEastAsia"/>
          <w:color w:val="000000"/>
          <w:sz w:val="32"/>
          <w:szCs w:val="32"/>
        </w:rPr>
        <w:t>涉及工作年限要求的，计算时间截止至2020年9月30日。社会实践、实习、兼职等不视为工作经历。</w:t>
      </w:r>
    </w:p>
    <w:p>
      <w:pPr>
        <w:spacing w:line="560" w:lineRule="exact"/>
        <w:ind w:firstLine="640" w:firstLineChars="200"/>
        <w:jc w:val="left"/>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三、报名及资格审查</w:t>
      </w:r>
    </w:p>
    <w:p>
      <w:pPr>
        <w:spacing w:line="560" w:lineRule="exact"/>
        <w:ind w:firstLine="640" w:firstLineChars="200"/>
        <w:jc w:val="left"/>
        <w:rPr>
          <w:rFonts w:asciiTheme="minorEastAsia" w:hAnsiTheme="minorEastAsia" w:eastAsiaTheme="minorEastAsia"/>
          <w:color w:val="000000"/>
          <w:sz w:val="32"/>
          <w:szCs w:val="32"/>
        </w:rPr>
      </w:pPr>
      <w:r>
        <w:rPr>
          <w:rFonts w:hint="eastAsia" w:cs="仿宋_GB2312" w:asciiTheme="minorEastAsia" w:hAnsiTheme="minorEastAsia" w:eastAsiaTheme="minorEastAsia"/>
          <w:color w:val="000000"/>
          <w:sz w:val="32"/>
          <w:szCs w:val="32"/>
        </w:rPr>
        <w:t>1、</w:t>
      </w:r>
      <w:r>
        <w:rPr>
          <w:rFonts w:hint="eastAsia" w:asciiTheme="minorEastAsia" w:hAnsiTheme="minorEastAsia" w:eastAsiaTheme="minorEastAsia"/>
          <w:color w:val="000000"/>
          <w:sz w:val="32"/>
          <w:szCs w:val="32"/>
        </w:rPr>
        <w:t>应聘人员持《温州市市政工程建设开发公司应聘人员报名表》、本人有效身份证件、户籍证明（户口簿）、学历证书原件及复印件（附学信网学历认证）、专业资格证书原件及复印件，近期</w:t>
      </w:r>
      <w:r>
        <w:rPr>
          <w:rFonts w:hint="eastAsia" w:cs="仿宋_GB2312" w:asciiTheme="minorEastAsia" w:hAnsiTheme="minorEastAsia" w:eastAsiaTheme="minorEastAsia"/>
          <w:color w:val="000000"/>
          <w:sz w:val="32"/>
          <w:szCs w:val="32"/>
        </w:rPr>
        <w:t>2</w:t>
      </w:r>
      <w:r>
        <w:rPr>
          <w:rFonts w:hint="eastAsia" w:asciiTheme="minorEastAsia" w:hAnsiTheme="minorEastAsia" w:eastAsiaTheme="minorEastAsia"/>
          <w:color w:val="000000"/>
          <w:sz w:val="32"/>
          <w:szCs w:val="32"/>
        </w:rPr>
        <w:t>寸免冠照片</w:t>
      </w:r>
      <w:r>
        <w:rPr>
          <w:rFonts w:hint="eastAsia" w:cs="仿宋_GB2312" w:asciiTheme="minorEastAsia" w:hAnsiTheme="minorEastAsia" w:eastAsiaTheme="minorEastAsia"/>
          <w:color w:val="000000"/>
          <w:sz w:val="32"/>
          <w:szCs w:val="32"/>
        </w:rPr>
        <w:t>3</w:t>
      </w:r>
      <w:r>
        <w:rPr>
          <w:rFonts w:hint="eastAsia" w:asciiTheme="minorEastAsia" w:hAnsiTheme="minorEastAsia" w:eastAsiaTheme="minorEastAsia"/>
          <w:color w:val="000000"/>
          <w:sz w:val="32"/>
          <w:szCs w:val="32"/>
        </w:rPr>
        <w:t>张，在职人员须提供原单位同意报考证明材料，工作经验相关证明，社保缴费记录等报名材料到现场报名。</w:t>
      </w:r>
    </w:p>
    <w:p>
      <w:pPr>
        <w:spacing w:line="560" w:lineRule="exact"/>
        <w:ind w:firstLine="640" w:firstLineChars="200"/>
        <w:jc w:val="left"/>
        <w:rPr>
          <w:rFonts w:cs="仿宋_GB2312" w:asciiTheme="minorEastAsia" w:hAnsiTheme="minorEastAsia" w:eastAsiaTheme="minorEastAsia"/>
          <w:color w:val="000000"/>
          <w:sz w:val="32"/>
          <w:szCs w:val="32"/>
        </w:rPr>
      </w:pPr>
      <w:r>
        <w:rPr>
          <w:rFonts w:hint="eastAsia" w:cs="仿宋_GB2312" w:asciiTheme="minorEastAsia" w:hAnsiTheme="minorEastAsia" w:eastAsiaTheme="minorEastAsia"/>
          <w:color w:val="000000"/>
          <w:sz w:val="32"/>
          <w:szCs w:val="32"/>
        </w:rPr>
        <w:t>2、报名时间： 2020年11月19日-11月27日（上午9：00-11：30，下午2：30-5：00，双休日、法定节假日不予受理）。逾期不再受理，每人限报一个岗位。</w:t>
      </w:r>
    </w:p>
    <w:p>
      <w:pPr>
        <w:spacing w:line="560" w:lineRule="exact"/>
        <w:ind w:firstLine="640" w:firstLineChars="200"/>
        <w:jc w:val="left"/>
        <w:rPr>
          <w:rFonts w:asciiTheme="minorEastAsia" w:hAnsiTheme="minorEastAsia" w:eastAsiaTheme="minorEastAsia"/>
          <w:color w:val="000000"/>
          <w:sz w:val="32"/>
          <w:szCs w:val="32"/>
        </w:rPr>
      </w:pPr>
      <w:r>
        <w:rPr>
          <w:rFonts w:hint="eastAsia" w:cs="仿宋_GB2312" w:asciiTheme="minorEastAsia" w:hAnsiTheme="minorEastAsia" w:eastAsiaTheme="minorEastAsia"/>
          <w:color w:val="000000"/>
          <w:sz w:val="32"/>
          <w:szCs w:val="32"/>
        </w:rPr>
        <w:t>3、</w:t>
      </w:r>
      <w:r>
        <w:rPr>
          <w:rFonts w:hint="eastAsia" w:asciiTheme="minorEastAsia" w:hAnsiTheme="minorEastAsia" w:eastAsiaTheme="minorEastAsia"/>
          <w:color w:val="000000"/>
          <w:sz w:val="32"/>
          <w:szCs w:val="32"/>
        </w:rPr>
        <w:t>报名地点：温州市市政工程建设开发公司，锦绣路宏嘉大厦三楼。</w:t>
      </w:r>
      <w:r>
        <w:rPr>
          <w:rFonts w:hint="eastAsia" w:cs="仿宋_GB2312" w:asciiTheme="minorEastAsia" w:hAnsiTheme="minorEastAsia" w:eastAsiaTheme="minorEastAsia"/>
          <w:color w:val="000000"/>
          <w:sz w:val="32"/>
          <w:szCs w:val="32"/>
        </w:rPr>
        <w:t xml:space="preserve">咨询电话：0577-88117558  </w:t>
      </w:r>
      <w:r>
        <w:rPr>
          <w:rFonts w:hint="eastAsia" w:asciiTheme="minorEastAsia" w:hAnsiTheme="minorEastAsia" w:eastAsiaTheme="minorEastAsia"/>
          <w:color w:val="000000"/>
          <w:sz w:val="32"/>
          <w:szCs w:val="32"/>
        </w:rPr>
        <w:t>毛先生（人力资源部）。</w:t>
      </w:r>
    </w:p>
    <w:p>
      <w:pPr>
        <w:spacing w:line="560" w:lineRule="exact"/>
        <w:ind w:firstLine="640" w:firstLineChars="200"/>
        <w:jc w:val="left"/>
        <w:rPr>
          <w:rFonts w:asciiTheme="minorEastAsia" w:hAnsiTheme="minorEastAsia" w:eastAsiaTheme="minorEastAsia"/>
          <w:color w:val="000000"/>
          <w:sz w:val="32"/>
          <w:szCs w:val="32"/>
        </w:rPr>
      </w:pPr>
      <w:r>
        <w:rPr>
          <w:rFonts w:hint="eastAsia" w:cs="仿宋_GB2312" w:asciiTheme="minorEastAsia" w:hAnsiTheme="minorEastAsia" w:eastAsiaTheme="minorEastAsia"/>
          <w:color w:val="000000"/>
          <w:sz w:val="32"/>
          <w:szCs w:val="32"/>
        </w:rPr>
        <w:t>4、</w:t>
      </w:r>
      <w:r>
        <w:rPr>
          <w:rFonts w:hint="eastAsia" w:asciiTheme="minorEastAsia" w:hAnsiTheme="minorEastAsia" w:eastAsiaTheme="minorEastAsia"/>
          <w:color w:val="000000"/>
          <w:sz w:val="32"/>
          <w:szCs w:val="32"/>
        </w:rPr>
        <w:t>资格初审：由市政公司人力资源部负责进行资格筛选。原则上同一岗位的报考人数与招聘计划数比例不足3:1的，上报城发集团请示是否同意开考。</w:t>
      </w:r>
    </w:p>
    <w:p>
      <w:pPr>
        <w:spacing w:line="560" w:lineRule="exact"/>
        <w:ind w:firstLine="640" w:firstLineChars="200"/>
        <w:jc w:val="left"/>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四、考试及录用办法</w:t>
      </w:r>
    </w:p>
    <w:p>
      <w:pPr>
        <w:spacing w:line="560" w:lineRule="exact"/>
        <w:ind w:firstLine="640" w:firstLineChars="200"/>
        <w:jc w:val="left"/>
        <w:rPr>
          <w:rFonts w:asciiTheme="minorEastAsia" w:hAnsiTheme="minorEastAsia" w:eastAsiaTheme="minorEastAsia"/>
          <w:sz w:val="32"/>
          <w:szCs w:val="32"/>
        </w:rPr>
      </w:pPr>
      <w:r>
        <w:rPr>
          <w:rFonts w:hint="eastAsia" w:cs="仿宋_GB2312" w:asciiTheme="minorEastAsia" w:hAnsiTheme="minorEastAsia" w:eastAsiaTheme="minorEastAsia"/>
          <w:color w:val="000000"/>
          <w:sz w:val="32"/>
          <w:szCs w:val="32"/>
        </w:rPr>
        <w:t>1、本次招聘考试统一采取面试的办法进行</w:t>
      </w:r>
      <w:r>
        <w:rPr>
          <w:rFonts w:hint="eastAsia" w:asciiTheme="minorEastAsia" w:hAnsiTheme="minorEastAsia" w:eastAsiaTheme="minorEastAsia"/>
          <w:color w:val="000000"/>
          <w:sz w:val="32"/>
          <w:szCs w:val="32"/>
        </w:rPr>
        <w:t>。重点测试面试人员综合素质、专业能力、个性特征和应变能力等内容。测试结束后，按招聘岗位</w:t>
      </w:r>
      <w:r>
        <w:rPr>
          <w:rFonts w:hint="eastAsia" w:cs="仿宋_GB2312" w:asciiTheme="minorEastAsia" w:hAnsiTheme="minorEastAsia" w:eastAsiaTheme="minorEastAsia"/>
          <w:color w:val="000000"/>
          <w:sz w:val="32"/>
          <w:szCs w:val="32"/>
        </w:rPr>
        <w:t>1:1的比例从高分到低分确定拟录用人员进行政审、体检。</w:t>
      </w:r>
      <w:r>
        <w:rPr>
          <w:rFonts w:hint="eastAsia" w:cs="仿宋_GB2312" w:asciiTheme="minorEastAsia" w:hAnsiTheme="minorEastAsia" w:eastAsiaTheme="minorEastAsia"/>
          <w:sz w:val="32"/>
          <w:szCs w:val="32"/>
        </w:rPr>
        <w:t>面试总成绩满分为100分（其中综合素质测试占60分、专业知识测试占40分</w:t>
      </w:r>
      <w:r>
        <w:rPr>
          <w:rFonts w:hint="eastAsia" w:asciiTheme="minorEastAsia" w:hAnsiTheme="minorEastAsia" w:eastAsiaTheme="minorEastAsia"/>
          <w:sz w:val="32"/>
          <w:szCs w:val="32"/>
        </w:rPr>
        <w:t>），总成绩低于</w:t>
      </w:r>
      <w:r>
        <w:rPr>
          <w:rFonts w:hint="eastAsia" w:cs="仿宋_GB2312" w:asciiTheme="minorEastAsia" w:hAnsiTheme="minorEastAsia" w:eastAsiaTheme="minorEastAsia"/>
          <w:sz w:val="32"/>
          <w:szCs w:val="32"/>
        </w:rPr>
        <w:t>60分不予录用。</w:t>
      </w:r>
      <w:r>
        <w:rPr>
          <w:rFonts w:hint="eastAsia" w:asciiTheme="minorEastAsia" w:hAnsiTheme="minorEastAsia" w:eastAsiaTheme="minorEastAsia"/>
          <w:sz w:val="32"/>
          <w:szCs w:val="32"/>
        </w:rPr>
        <w:t>如遇总成绩并列第一，则按面试中的专业知识测试的分数从高分到低分进一步排序。</w:t>
      </w:r>
    </w:p>
    <w:p>
      <w:pPr>
        <w:spacing w:line="560" w:lineRule="exact"/>
        <w:ind w:firstLine="640" w:firstLineChars="200"/>
        <w:jc w:val="left"/>
        <w:rPr>
          <w:rFonts w:asciiTheme="minorEastAsia" w:hAnsiTheme="minorEastAsia" w:eastAsiaTheme="minorEastAsia"/>
          <w:color w:val="000000"/>
          <w:sz w:val="32"/>
          <w:szCs w:val="32"/>
        </w:rPr>
      </w:pPr>
      <w:r>
        <w:rPr>
          <w:rFonts w:hint="eastAsia" w:cs="仿宋_GB2312" w:asciiTheme="minorEastAsia" w:hAnsiTheme="minorEastAsia" w:eastAsiaTheme="minorEastAsia"/>
          <w:color w:val="000000"/>
          <w:sz w:val="32"/>
          <w:szCs w:val="32"/>
        </w:rPr>
        <w:t>2、拟录用人员通过政审、体检并经公示5个工作日后，无</w:t>
      </w:r>
      <w:r>
        <w:rPr>
          <w:rFonts w:hint="eastAsia" w:asciiTheme="minorEastAsia" w:hAnsiTheme="minorEastAsia" w:eastAsiaTheme="minorEastAsia"/>
          <w:color w:val="000000"/>
          <w:sz w:val="32"/>
          <w:szCs w:val="32"/>
        </w:rPr>
        <w:t>异议的，按有关规定办理录用手续。</w:t>
      </w:r>
    </w:p>
    <w:p>
      <w:pPr>
        <w:spacing w:line="560" w:lineRule="exact"/>
        <w:ind w:firstLine="640" w:firstLineChars="200"/>
        <w:jc w:val="left"/>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五、其他事项</w:t>
      </w:r>
    </w:p>
    <w:p>
      <w:pPr>
        <w:spacing w:line="560" w:lineRule="exact"/>
        <w:ind w:firstLine="640" w:firstLineChars="200"/>
        <w:jc w:val="left"/>
        <w:rPr>
          <w:rFonts w:asciiTheme="minorEastAsia" w:hAnsiTheme="minorEastAsia" w:eastAsiaTheme="minorEastAsia"/>
          <w:color w:val="000000"/>
          <w:sz w:val="32"/>
          <w:szCs w:val="32"/>
        </w:rPr>
      </w:pPr>
      <w:r>
        <w:rPr>
          <w:rFonts w:hint="eastAsia" w:cs="仿宋_GB2312" w:asciiTheme="minorEastAsia" w:hAnsiTheme="minorEastAsia" w:eastAsiaTheme="minorEastAsia"/>
          <w:color w:val="000000"/>
          <w:sz w:val="32"/>
          <w:szCs w:val="32"/>
        </w:rPr>
        <w:t>1、</w:t>
      </w:r>
      <w:r>
        <w:rPr>
          <w:rFonts w:hint="eastAsia" w:asciiTheme="minorEastAsia" w:hAnsiTheme="minorEastAsia" w:eastAsiaTheme="minorEastAsia"/>
          <w:color w:val="000000"/>
          <w:sz w:val="32"/>
          <w:szCs w:val="32"/>
        </w:rPr>
        <w:t>有关通知届时将在温州市城市建设发展集团有限公司网站</w:t>
      </w:r>
      <w:r>
        <w:rPr>
          <w:rFonts w:hint="eastAsia" w:cs="仿宋_GB2312" w:asciiTheme="minorEastAsia" w:hAnsiTheme="minorEastAsia" w:eastAsiaTheme="minorEastAsia"/>
          <w:color w:val="000000"/>
          <w:sz w:val="32"/>
          <w:szCs w:val="32"/>
        </w:rPr>
        <w:t>（http://www.wzcfjt.com/）</w:t>
      </w:r>
      <w:r>
        <w:rPr>
          <w:rFonts w:hint="eastAsia" w:asciiTheme="minorEastAsia" w:hAnsiTheme="minorEastAsia" w:eastAsiaTheme="minorEastAsia"/>
          <w:color w:val="000000"/>
          <w:sz w:val="32"/>
          <w:szCs w:val="32"/>
        </w:rPr>
        <w:t>发布，请相关应聘人员及时关注，同时务必准确填写联系电话并保持通信畅通。</w:t>
      </w:r>
    </w:p>
    <w:p>
      <w:pPr>
        <w:spacing w:line="560" w:lineRule="exact"/>
        <w:ind w:firstLine="640" w:firstLineChars="200"/>
        <w:jc w:val="left"/>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2、体检参照浙江省公务员录用有关标准进行。政审内容主要为拟录取人选的德、能、勤、绩、廉等情况并复核资格条件。</w:t>
      </w:r>
    </w:p>
    <w:p>
      <w:pPr>
        <w:spacing w:line="560" w:lineRule="exact"/>
        <w:ind w:firstLine="640" w:firstLineChars="200"/>
        <w:jc w:val="left"/>
        <w:rPr>
          <w:rFonts w:asciiTheme="minorEastAsia" w:hAnsiTheme="minorEastAsia" w:eastAsiaTheme="minorEastAsia"/>
          <w:color w:val="000000"/>
          <w:sz w:val="32"/>
          <w:szCs w:val="32"/>
        </w:rPr>
      </w:pPr>
      <w:r>
        <w:rPr>
          <w:rFonts w:hint="eastAsia" w:cs="仿宋_GB2312" w:asciiTheme="minorEastAsia" w:hAnsiTheme="minorEastAsia" w:eastAsiaTheme="minorEastAsia"/>
          <w:color w:val="000000"/>
          <w:sz w:val="32"/>
          <w:szCs w:val="32"/>
        </w:rPr>
        <w:t>3、</w:t>
      </w:r>
      <w:r>
        <w:rPr>
          <w:rFonts w:hint="eastAsia" w:asciiTheme="minorEastAsia" w:hAnsiTheme="minorEastAsia" w:eastAsiaTheme="minorEastAsia"/>
          <w:color w:val="000000"/>
          <w:sz w:val="32"/>
          <w:szCs w:val="32"/>
        </w:rPr>
        <w:t>面试、政审、体检或公示等环节，如发现弄虚作假和不符合要求或因考生自身原因放弃或在规定时间内不办理手续等出现空缺，按最终成绩从高分到低分递补。</w:t>
      </w:r>
    </w:p>
    <w:p>
      <w:pPr>
        <w:spacing w:line="560" w:lineRule="exact"/>
        <w:ind w:firstLine="640" w:firstLineChars="200"/>
        <w:jc w:val="left"/>
        <w:rPr>
          <w:rFonts w:hint="eastAsia" w:asciiTheme="minorEastAsia" w:hAnsiTheme="minorEastAsia" w:eastAsiaTheme="minorEastAsia"/>
          <w:color w:val="000000"/>
          <w:sz w:val="32"/>
          <w:szCs w:val="32"/>
          <w:lang w:val="en-US" w:eastAsia="zh-CN"/>
        </w:rPr>
      </w:pPr>
      <w:r>
        <w:rPr>
          <w:rFonts w:hint="eastAsia" w:cs="仿宋_GB2312" w:asciiTheme="minorEastAsia" w:hAnsiTheme="minorEastAsia" w:eastAsiaTheme="minorEastAsia"/>
          <w:color w:val="000000"/>
          <w:sz w:val="32"/>
          <w:szCs w:val="32"/>
        </w:rPr>
        <w:t>4、</w:t>
      </w:r>
      <w:r>
        <w:rPr>
          <w:rFonts w:hint="eastAsia" w:asciiTheme="minorEastAsia" w:hAnsiTheme="minorEastAsia" w:eastAsiaTheme="minorEastAsia"/>
          <w:color w:val="000000"/>
          <w:sz w:val="32"/>
          <w:szCs w:val="32"/>
        </w:rPr>
        <w:t>录用的人员应服从公司统一岗位调配</w:t>
      </w:r>
      <w:r>
        <w:rPr>
          <w:rFonts w:hint="eastAsia" w:asciiTheme="minorEastAsia" w:hAnsiTheme="minorEastAsia" w:eastAsiaTheme="minorEastAsia"/>
          <w:color w:val="000000"/>
          <w:sz w:val="32"/>
          <w:szCs w:val="32"/>
          <w:lang w:eastAsia="zh-CN"/>
        </w:rPr>
        <w:t>。</w:t>
      </w:r>
    </w:p>
    <w:p>
      <w:pPr>
        <w:spacing w:line="560" w:lineRule="exact"/>
        <w:ind w:firstLine="640" w:firstLineChars="200"/>
        <w:jc w:val="left"/>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附：</w:t>
      </w:r>
      <w:r>
        <w:rPr>
          <w:rFonts w:hint="eastAsia" w:cs="仿宋_GB2312" w:asciiTheme="minorEastAsia" w:hAnsiTheme="minorEastAsia" w:eastAsiaTheme="minorEastAsia"/>
          <w:color w:val="000000"/>
          <w:sz w:val="32"/>
          <w:szCs w:val="32"/>
        </w:rPr>
        <w:t>1、 2020</w:t>
      </w:r>
      <w:r>
        <w:rPr>
          <w:rFonts w:hint="eastAsia" w:asciiTheme="minorEastAsia" w:hAnsiTheme="minorEastAsia" w:eastAsiaTheme="minorEastAsia"/>
          <w:color w:val="000000"/>
          <w:sz w:val="32"/>
          <w:szCs w:val="32"/>
        </w:rPr>
        <w:t>年温州市市政工程建设开发公司面向社会公开招聘一般岗位工作人员计划表</w:t>
      </w:r>
    </w:p>
    <w:p>
      <w:pPr>
        <w:spacing w:line="560" w:lineRule="exact"/>
        <w:ind w:firstLine="1280" w:firstLineChars="400"/>
        <w:jc w:val="left"/>
        <w:rPr>
          <w:rFonts w:cs="仿宋_GB2312" w:asciiTheme="minorEastAsia" w:hAnsiTheme="minorEastAsia" w:eastAsiaTheme="minorEastAsia"/>
          <w:color w:val="000000"/>
          <w:sz w:val="32"/>
          <w:szCs w:val="32"/>
        </w:rPr>
      </w:pPr>
      <w:r>
        <w:rPr>
          <w:rFonts w:hint="eastAsia" w:cs="仿宋_GB2312" w:asciiTheme="minorEastAsia" w:hAnsiTheme="minorEastAsia" w:eastAsiaTheme="minorEastAsia"/>
          <w:color w:val="000000"/>
          <w:sz w:val="32"/>
          <w:szCs w:val="32"/>
        </w:rPr>
        <w:t>2、</w:t>
      </w:r>
      <w:r>
        <w:rPr>
          <w:rFonts w:hint="eastAsia" w:asciiTheme="minorEastAsia" w:hAnsiTheme="minorEastAsia" w:eastAsiaTheme="minorEastAsia"/>
          <w:color w:val="000000"/>
          <w:sz w:val="32"/>
          <w:szCs w:val="32"/>
        </w:rPr>
        <w:t>温州市市政工程建设开发公司应聘人员报名表</w:t>
      </w:r>
    </w:p>
    <w:p>
      <w:pPr>
        <w:rPr>
          <w:rFonts w:cs="仿宋" w:asciiTheme="minorEastAsia" w:hAnsiTheme="minorEastAsia" w:eastAsiaTheme="minorEastAsia"/>
          <w:sz w:val="32"/>
          <w:szCs w:val="32"/>
        </w:rPr>
      </w:pPr>
    </w:p>
    <w:p>
      <w:pPr>
        <w:rPr>
          <w:rFonts w:cs="仿宋" w:asciiTheme="minorEastAsia" w:hAnsiTheme="minorEastAsia" w:eastAsiaTheme="minorEastAsia"/>
          <w:sz w:val="32"/>
          <w:szCs w:val="32"/>
        </w:rPr>
      </w:pPr>
    </w:p>
    <w:p>
      <w:pPr>
        <w:rPr>
          <w:rFonts w:ascii="仿宋" w:hAnsi="仿宋" w:eastAsia="仿宋" w:cs="仿宋"/>
          <w:sz w:val="32"/>
          <w:szCs w:val="32"/>
        </w:rPr>
      </w:pPr>
    </w:p>
    <w:p>
      <w:pPr>
        <w:rPr>
          <w:rFonts w:ascii="仿宋" w:hAnsi="仿宋" w:eastAsia="仿宋" w:cs="仿宋"/>
          <w:sz w:val="32"/>
          <w:szCs w:val="32"/>
        </w:rPr>
        <w:sectPr>
          <w:pgSz w:w="11906" w:h="16838"/>
          <w:pgMar w:top="2211" w:right="1531" w:bottom="1701" w:left="1531" w:header="851" w:footer="992" w:gutter="0"/>
          <w:cols w:space="720" w:num="1"/>
          <w:docGrid w:type="lines" w:linePitch="312" w:charSpace="0"/>
        </w:sectPr>
      </w:pPr>
    </w:p>
    <w:tbl>
      <w:tblPr>
        <w:tblStyle w:val="5"/>
        <w:tblpPr w:leftFromText="180" w:rightFromText="180" w:vertAnchor="text" w:horzAnchor="page" w:tblpXSpec="center" w:tblpY="154"/>
        <w:tblOverlap w:val="never"/>
        <w:tblW w:w="16290" w:type="dxa"/>
        <w:jc w:val="center"/>
        <w:tblLayout w:type="autofit"/>
        <w:tblCellMar>
          <w:top w:w="0" w:type="dxa"/>
          <w:left w:w="0" w:type="dxa"/>
          <w:bottom w:w="0" w:type="dxa"/>
          <w:right w:w="0" w:type="dxa"/>
        </w:tblCellMar>
      </w:tblPr>
      <w:tblGrid>
        <w:gridCol w:w="830"/>
        <w:gridCol w:w="2162"/>
        <w:gridCol w:w="992"/>
        <w:gridCol w:w="709"/>
        <w:gridCol w:w="709"/>
        <w:gridCol w:w="4536"/>
        <w:gridCol w:w="4961"/>
        <w:gridCol w:w="567"/>
        <w:gridCol w:w="824"/>
      </w:tblGrid>
      <w:tr>
        <w:tblPrEx>
          <w:tblCellMar>
            <w:top w:w="0" w:type="dxa"/>
            <w:left w:w="0" w:type="dxa"/>
            <w:bottom w:w="0" w:type="dxa"/>
            <w:right w:w="0" w:type="dxa"/>
          </w:tblCellMar>
        </w:tblPrEx>
        <w:trPr>
          <w:trHeight w:val="762" w:hRule="atLeast"/>
          <w:jc w:val="center"/>
        </w:trPr>
        <w:tc>
          <w:tcPr>
            <w:tcW w:w="16290" w:type="dxa"/>
            <w:gridSpan w:val="9"/>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36"/>
                <w:szCs w:val="36"/>
              </w:rPr>
            </w:pPr>
            <w:r>
              <w:rPr>
                <w:rFonts w:ascii="仿宋_GB2312" w:hAnsi="宋体" w:eastAsia="仿宋_GB2312" w:cs="仿宋_GB2312"/>
                <w:b/>
                <w:color w:val="000000"/>
                <w:kern w:val="0"/>
                <w:sz w:val="36"/>
                <w:szCs w:val="36"/>
              </w:rPr>
              <w:t>2020年温州市市政工程建设开发公司面向社会公开招聘一般岗位工作人员计划表</w:t>
            </w:r>
          </w:p>
        </w:tc>
      </w:tr>
      <w:tr>
        <w:tblPrEx>
          <w:tblCellMar>
            <w:top w:w="0" w:type="dxa"/>
            <w:left w:w="0" w:type="dxa"/>
            <w:bottom w:w="0" w:type="dxa"/>
            <w:right w:w="0" w:type="dxa"/>
          </w:tblCellMar>
        </w:tblPrEx>
        <w:trPr>
          <w:trHeight w:val="324" w:hRule="atLeast"/>
          <w:jc w:val="center"/>
        </w:trPr>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21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招聘岗位</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招聘人数</w:t>
            </w:r>
          </w:p>
        </w:tc>
        <w:tc>
          <w:tcPr>
            <w:tcW w:w="109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岗位要求</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性别</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户籍</w:t>
            </w:r>
          </w:p>
        </w:tc>
      </w:tr>
      <w:tr>
        <w:tblPrEx>
          <w:tblCellMar>
            <w:top w:w="0" w:type="dxa"/>
            <w:left w:w="0" w:type="dxa"/>
            <w:bottom w:w="0" w:type="dxa"/>
            <w:right w:w="0" w:type="dxa"/>
          </w:tblCellMar>
        </w:tblPrEx>
        <w:trPr>
          <w:trHeight w:val="273" w:hRule="atLeast"/>
          <w:jc w:val="center"/>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p>
        </w:tc>
        <w:tc>
          <w:tcPr>
            <w:tcW w:w="21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年龄</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学历</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专业</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工作经验</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632"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市政道路施工及养护员</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1990年1月1日（含）以后</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大专及以上</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市政工程、土木工程、建筑工程、道路与桥梁、工程造价等相关专业</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需有1年市政工程施工管理或市政工程养护工作经验</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不限</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温州市</w:t>
            </w:r>
          </w:p>
        </w:tc>
      </w:tr>
      <w:tr>
        <w:tblPrEx>
          <w:tblCellMar>
            <w:top w:w="0" w:type="dxa"/>
            <w:left w:w="0" w:type="dxa"/>
            <w:bottom w:w="0" w:type="dxa"/>
            <w:right w:w="0" w:type="dxa"/>
          </w:tblCellMar>
        </w:tblPrEx>
        <w:trPr>
          <w:trHeight w:val="399"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园林绿化施工及养护员</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园林、园艺等相关专业</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需有1年园林绿化施工或园林绿化养护工作经验</w:t>
            </w: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54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材料实验员</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化学分析（化工）、化学工程与工艺、工程材料、实验检测、市政工程等相关专业</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需有1年及以上工程材料实验及操作或市政工程施工工作经验</w:t>
            </w: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471"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数字城管现场处置员</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不限</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需有1年及以上建设工程施工或数字城管处置管理工作经验</w:t>
            </w: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25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新媒体运营专员</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新闻学、传媒、广告、传播等相关专业</w:t>
            </w:r>
          </w:p>
        </w:tc>
        <w:tc>
          <w:tcPr>
            <w:tcW w:w="4961"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需有新媒体行业或自媒体运营或广告宣传工作经验</w:t>
            </w: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339"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设备维修及操作员</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1983年1月1日（含）以后</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不限</w:t>
            </w:r>
            <w:bookmarkStart w:id="0" w:name="_GoBack"/>
            <w:bookmarkEnd w:id="0"/>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需有2年及以上工程机械设备维修和操作工作经验</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男</w:t>
            </w: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245"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造价员</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工程造价、市政工程、土木工程等相关专业</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需有2年及以上工程造价工作经验</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不限</w:t>
            </w: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35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计算机维护员</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计算机、通信工程、信息工程等相关专业</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需有2年及以上计算机维修、信息化管理工作经验</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255"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数字信息化文员</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中文、文秘、计算机、通信工程等相关专业</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需有2年及以上综合文字岗位工作经验</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346"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2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党建专员</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文秘、工商企业管理、行政管理、法律、中文等相关专业</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需有2年及以上党建管理或综合文字岗位工作经验，中共党员</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53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2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道路维养分析管理员</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1978年1月1日（含）以后</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市政工程、道路与桥梁、会计学、统计学等相关专业</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需有3年及以上从事市政工程道路、桥梁维养管理或市政工程道路、桥梁施工管理工作经验</w:t>
            </w:r>
          </w:p>
        </w:tc>
        <w:tc>
          <w:tcPr>
            <w:tcW w:w="56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男</w:t>
            </w: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421"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2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设备维修管理员</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机械、机电设备等相关专业</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需有3年及以上从事工程机械维修管理和操作工作经验</w:t>
            </w:r>
          </w:p>
        </w:tc>
        <w:tc>
          <w:tcPr>
            <w:tcW w:w="56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男</w:t>
            </w: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373" w:hRule="atLeast"/>
          <w:jc w:val="center"/>
        </w:trPr>
        <w:tc>
          <w:tcPr>
            <w:tcW w:w="29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900" w:hRule="atLeast"/>
          <w:jc w:val="center"/>
        </w:trPr>
        <w:tc>
          <w:tcPr>
            <w:tcW w:w="1629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240"/>
              <w:jc w:val="left"/>
              <w:textAlignment w:val="center"/>
              <w:rPr>
                <w:rFonts w:ascii="宋体" w:hAnsi="宋体" w:cs="宋体"/>
                <w:color w:val="000000"/>
                <w:sz w:val="18"/>
                <w:szCs w:val="18"/>
              </w:rPr>
            </w:pPr>
            <w:r>
              <w:rPr>
                <w:rFonts w:hint="eastAsia" w:ascii="宋体" w:hAnsi="宋体" w:cs="宋体"/>
                <w:color w:val="000000"/>
                <w:kern w:val="0"/>
                <w:sz w:val="18"/>
                <w:szCs w:val="18"/>
              </w:rPr>
              <w:t>注：1、年龄、工作经验年限时间计算截止至2020年9月30日； 2、在国外、境外获得的学历或学位须经国家教育部学历学位认证中心认证；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3、所有学历必须为教育部认可，学信网可查询的学历。</w:t>
            </w:r>
          </w:p>
        </w:tc>
      </w:tr>
    </w:tbl>
    <w:p>
      <w:pPr>
        <w:jc w:val="center"/>
        <w:sectPr>
          <w:pgSz w:w="16838" w:h="11906" w:orient="landscape"/>
          <w:pgMar w:top="1531" w:right="2098" w:bottom="1531" w:left="1701" w:header="851" w:footer="992" w:gutter="0"/>
          <w:cols w:space="720" w:num="1"/>
          <w:docGrid w:type="lines" w:linePitch="312" w:charSpace="0"/>
        </w:sectPr>
      </w:pPr>
    </w:p>
    <w:p>
      <w:pPr>
        <w:keepNext/>
        <w:widowControl/>
        <w:spacing w:beforeLines="50" w:afterLines="70"/>
        <w:jc w:val="center"/>
        <w:rPr>
          <w:rFonts w:ascii="黑体" w:hAnsi="黑体" w:eastAsia="黑体" w:cs="仿宋_GB2312"/>
          <w:b/>
          <w:bCs/>
          <w:sz w:val="44"/>
          <w:szCs w:val="44"/>
        </w:rPr>
      </w:pPr>
      <w:r>
        <w:rPr>
          <w:rFonts w:hint="eastAsia" w:ascii="黑体" w:hAnsi="黑体" w:eastAsia="黑体" w:cs="仿宋_GB2312"/>
          <w:b/>
          <w:bCs/>
          <w:sz w:val="44"/>
          <w:szCs w:val="44"/>
        </w:rPr>
        <w:t>温州市市政工程建设开发公司</w:t>
      </w:r>
    </w:p>
    <w:p>
      <w:pPr>
        <w:keepNext/>
        <w:widowControl/>
        <w:spacing w:beforeLines="50" w:afterLines="70"/>
        <w:jc w:val="center"/>
        <w:rPr>
          <w:rFonts w:ascii="黑体" w:hAnsi="黑体" w:eastAsia="黑体" w:cs="仿宋_GB2312"/>
          <w:b/>
          <w:sz w:val="44"/>
          <w:szCs w:val="44"/>
        </w:rPr>
      </w:pPr>
      <w:r>
        <w:rPr>
          <w:rFonts w:hint="eastAsia" w:ascii="黑体" w:hAnsi="黑体" w:eastAsia="黑体" w:cs="仿宋_GB2312"/>
          <w:b/>
          <w:bCs/>
          <w:sz w:val="44"/>
          <w:szCs w:val="44"/>
        </w:rPr>
        <w:t>应聘人员报名表</w:t>
      </w:r>
    </w:p>
    <w:p>
      <w:pPr>
        <w:keepNext/>
        <w:widowControl/>
        <w:spacing w:beforeLines="50" w:afterLines="50"/>
        <w:ind w:left="-540" w:leftChars="-257" w:right="-512" w:rightChars="-244"/>
        <w:rPr>
          <w:rFonts w:ascii="仿宋_GB2312" w:hAnsi="仿宋_GB2312" w:eastAsia="仿宋_GB2312" w:cs="仿宋_GB2312"/>
          <w:sz w:val="28"/>
          <w:szCs w:val="28"/>
        </w:rPr>
      </w:pPr>
      <w:r>
        <w:rPr>
          <w:rFonts w:hint="eastAsia" w:eastAsia="黑体"/>
          <w:sz w:val="24"/>
          <w:szCs w:val="32"/>
        </w:rPr>
        <w:t>应聘岗位：                                         填表日期：   年   月   日</w:t>
      </w:r>
    </w:p>
    <w:tbl>
      <w:tblPr>
        <w:tblStyle w:val="5"/>
        <w:tblW w:w="9915" w:type="dxa"/>
        <w:tblInd w:w="-6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65"/>
        <w:gridCol w:w="135"/>
        <w:gridCol w:w="960"/>
        <w:gridCol w:w="60"/>
        <w:gridCol w:w="1281"/>
        <w:gridCol w:w="174"/>
        <w:gridCol w:w="45"/>
        <w:gridCol w:w="1230"/>
        <w:gridCol w:w="420"/>
        <w:gridCol w:w="990"/>
        <w:gridCol w:w="225"/>
        <w:gridCol w:w="1059"/>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410" w:type="dxa"/>
            <w:gridSpan w:val="2"/>
            <w:noWrap/>
            <w:vAlign w:val="center"/>
          </w:tcPr>
          <w:p>
            <w:pPr>
              <w:keepNext/>
              <w:widowControl/>
              <w:jc w:val="center"/>
              <w:rPr>
                <w:rFonts w:eastAsia="楷体_GB2312"/>
                <w:b/>
                <w:bCs/>
                <w:sz w:val="24"/>
              </w:rPr>
            </w:pPr>
            <w:r>
              <w:rPr>
                <w:rFonts w:hint="eastAsia"/>
                <w:b/>
                <w:bCs/>
                <w:sz w:val="22"/>
                <w:szCs w:val="28"/>
              </w:rPr>
              <w:t>姓名</w:t>
            </w:r>
          </w:p>
        </w:tc>
        <w:tc>
          <w:tcPr>
            <w:tcW w:w="1095" w:type="dxa"/>
            <w:gridSpan w:val="2"/>
            <w:noWrap/>
            <w:vAlign w:val="center"/>
          </w:tcPr>
          <w:p>
            <w:pPr>
              <w:keepNext/>
              <w:widowControl/>
              <w:jc w:val="center"/>
              <w:rPr>
                <w:rFonts w:ascii="宋体" w:hAnsi="宋体" w:cs="宋体"/>
                <w:szCs w:val="21"/>
              </w:rPr>
            </w:pPr>
          </w:p>
        </w:tc>
        <w:tc>
          <w:tcPr>
            <w:tcW w:w="1515" w:type="dxa"/>
            <w:gridSpan w:val="3"/>
            <w:noWrap/>
            <w:vAlign w:val="center"/>
          </w:tcPr>
          <w:p>
            <w:pPr>
              <w:keepNext/>
              <w:widowControl/>
              <w:jc w:val="center"/>
              <w:rPr>
                <w:rFonts w:eastAsia="楷体_GB2312"/>
                <w:b/>
                <w:bCs/>
                <w:sz w:val="24"/>
              </w:rPr>
            </w:pPr>
            <w:r>
              <w:rPr>
                <w:rFonts w:hint="eastAsia"/>
                <w:b/>
                <w:bCs/>
                <w:sz w:val="22"/>
                <w:szCs w:val="28"/>
              </w:rPr>
              <w:t>身份证号</w:t>
            </w:r>
          </w:p>
        </w:tc>
        <w:tc>
          <w:tcPr>
            <w:tcW w:w="3969" w:type="dxa"/>
            <w:gridSpan w:val="6"/>
            <w:noWrap/>
            <w:vAlign w:val="center"/>
          </w:tcPr>
          <w:p>
            <w:pPr>
              <w:keepNext/>
              <w:widowControl/>
              <w:jc w:val="center"/>
              <w:rPr>
                <w:rFonts w:ascii="宋体" w:hAnsi="宋体" w:cs="宋体"/>
                <w:szCs w:val="21"/>
              </w:rPr>
            </w:pPr>
          </w:p>
        </w:tc>
        <w:tc>
          <w:tcPr>
            <w:tcW w:w="1926" w:type="dxa"/>
            <w:vMerge w:val="restart"/>
            <w:noWrap/>
            <w:vAlign w:val="center"/>
          </w:tcPr>
          <w:p>
            <w:pPr>
              <w:keepNext/>
              <w:widowControl/>
              <w:jc w:val="center"/>
              <w:rPr>
                <w:rFonts w:eastAsia="楷体_GB2312"/>
                <w:sz w:val="24"/>
              </w:rPr>
            </w:pPr>
            <w:r>
              <w:rPr>
                <w:rFonts w:hint="eastAsia"/>
                <w:b/>
                <w:bCs/>
                <w:color w:val="969696"/>
                <w:sz w:val="22"/>
                <w:szCs w:val="28"/>
              </w:rPr>
              <w:t>二寸照片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10" w:type="dxa"/>
            <w:gridSpan w:val="2"/>
            <w:noWrap/>
            <w:vAlign w:val="center"/>
          </w:tcPr>
          <w:p>
            <w:pPr>
              <w:keepNext/>
              <w:widowControl/>
              <w:jc w:val="center"/>
              <w:rPr>
                <w:rFonts w:eastAsia="楷体_GB2312"/>
                <w:b/>
                <w:bCs/>
                <w:sz w:val="24"/>
              </w:rPr>
            </w:pPr>
            <w:r>
              <w:rPr>
                <w:rFonts w:hint="eastAsia"/>
                <w:b/>
                <w:bCs/>
                <w:sz w:val="22"/>
                <w:szCs w:val="28"/>
              </w:rPr>
              <w:t>性别</w:t>
            </w:r>
          </w:p>
        </w:tc>
        <w:tc>
          <w:tcPr>
            <w:tcW w:w="1095" w:type="dxa"/>
            <w:gridSpan w:val="2"/>
            <w:noWrap/>
            <w:vAlign w:val="center"/>
          </w:tcPr>
          <w:p>
            <w:pPr>
              <w:keepNext/>
              <w:widowControl/>
              <w:jc w:val="center"/>
              <w:rPr>
                <w:rFonts w:ascii="宋体" w:hAnsi="宋体" w:cs="宋体"/>
                <w:szCs w:val="21"/>
              </w:rPr>
            </w:pPr>
          </w:p>
        </w:tc>
        <w:tc>
          <w:tcPr>
            <w:tcW w:w="1515" w:type="dxa"/>
            <w:gridSpan w:val="3"/>
            <w:noWrap/>
            <w:vAlign w:val="center"/>
          </w:tcPr>
          <w:p>
            <w:pPr>
              <w:keepNext/>
              <w:widowControl/>
              <w:jc w:val="center"/>
              <w:rPr>
                <w:rFonts w:eastAsia="楷体_GB2312"/>
                <w:b/>
                <w:bCs/>
                <w:sz w:val="24"/>
              </w:rPr>
            </w:pPr>
            <w:r>
              <w:rPr>
                <w:rFonts w:hint="eastAsia"/>
                <w:b/>
                <w:bCs/>
                <w:sz w:val="22"/>
                <w:szCs w:val="28"/>
              </w:rPr>
              <w:t>民族</w:t>
            </w:r>
          </w:p>
        </w:tc>
        <w:tc>
          <w:tcPr>
            <w:tcW w:w="1275" w:type="dxa"/>
            <w:gridSpan w:val="2"/>
            <w:noWrap/>
            <w:vAlign w:val="center"/>
          </w:tcPr>
          <w:p>
            <w:pPr>
              <w:keepNext/>
              <w:widowControl/>
              <w:jc w:val="center"/>
              <w:rPr>
                <w:rFonts w:ascii="宋体" w:hAnsi="宋体" w:cs="宋体"/>
                <w:szCs w:val="21"/>
              </w:rPr>
            </w:pPr>
          </w:p>
        </w:tc>
        <w:tc>
          <w:tcPr>
            <w:tcW w:w="1410" w:type="dxa"/>
            <w:gridSpan w:val="2"/>
            <w:noWrap/>
            <w:vAlign w:val="center"/>
          </w:tcPr>
          <w:p>
            <w:pPr>
              <w:keepNext/>
              <w:widowControl/>
              <w:jc w:val="center"/>
              <w:rPr>
                <w:b/>
                <w:bCs/>
                <w:sz w:val="22"/>
                <w:szCs w:val="28"/>
              </w:rPr>
            </w:pPr>
            <w:r>
              <w:rPr>
                <w:rFonts w:hint="eastAsia"/>
                <w:b/>
                <w:bCs/>
                <w:sz w:val="22"/>
                <w:szCs w:val="28"/>
              </w:rPr>
              <w:t>政治面貌</w:t>
            </w:r>
          </w:p>
        </w:tc>
        <w:tc>
          <w:tcPr>
            <w:tcW w:w="1284" w:type="dxa"/>
            <w:gridSpan w:val="2"/>
            <w:noWrap/>
            <w:vAlign w:val="center"/>
          </w:tcPr>
          <w:p>
            <w:pPr>
              <w:keepNext/>
              <w:widowControl/>
              <w:rPr>
                <w:rFonts w:ascii="宋体" w:hAnsi="宋体" w:cs="宋体"/>
                <w:szCs w:val="21"/>
              </w:rPr>
            </w:pPr>
          </w:p>
        </w:tc>
        <w:tc>
          <w:tcPr>
            <w:tcW w:w="1926" w:type="dxa"/>
            <w:vMerge w:val="continue"/>
            <w:noWrap/>
            <w:vAlign w:val="center"/>
          </w:tcPr>
          <w:p>
            <w:pPr>
              <w:keepNext/>
              <w:widowControl/>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410" w:type="dxa"/>
            <w:gridSpan w:val="2"/>
            <w:noWrap/>
            <w:vAlign w:val="center"/>
          </w:tcPr>
          <w:p>
            <w:pPr>
              <w:keepNext/>
              <w:widowControl/>
              <w:jc w:val="center"/>
              <w:rPr>
                <w:b/>
                <w:bCs/>
                <w:sz w:val="22"/>
                <w:szCs w:val="28"/>
              </w:rPr>
            </w:pPr>
            <w:r>
              <w:rPr>
                <w:b/>
                <w:bCs/>
                <w:sz w:val="22"/>
                <w:szCs w:val="28"/>
              </w:rPr>
              <w:t>毕业院校</w:t>
            </w:r>
          </w:p>
        </w:tc>
        <w:tc>
          <w:tcPr>
            <w:tcW w:w="2610" w:type="dxa"/>
            <w:gridSpan w:val="5"/>
            <w:noWrap/>
            <w:vAlign w:val="center"/>
          </w:tcPr>
          <w:p>
            <w:pPr>
              <w:keepNext/>
              <w:widowControl/>
              <w:jc w:val="center"/>
              <w:rPr>
                <w:b/>
                <w:bCs/>
                <w:sz w:val="22"/>
                <w:szCs w:val="28"/>
              </w:rPr>
            </w:pPr>
          </w:p>
        </w:tc>
        <w:tc>
          <w:tcPr>
            <w:tcW w:w="1275" w:type="dxa"/>
            <w:gridSpan w:val="2"/>
            <w:noWrap/>
            <w:vAlign w:val="center"/>
          </w:tcPr>
          <w:p>
            <w:pPr>
              <w:keepNext/>
              <w:widowControl/>
              <w:jc w:val="center"/>
              <w:rPr>
                <w:b/>
                <w:bCs/>
                <w:sz w:val="22"/>
                <w:szCs w:val="28"/>
              </w:rPr>
            </w:pPr>
            <w:r>
              <w:rPr>
                <w:b/>
                <w:bCs/>
                <w:sz w:val="22"/>
                <w:szCs w:val="28"/>
              </w:rPr>
              <w:t>毕业时间</w:t>
            </w:r>
          </w:p>
        </w:tc>
        <w:tc>
          <w:tcPr>
            <w:tcW w:w="2694" w:type="dxa"/>
            <w:gridSpan w:val="4"/>
            <w:noWrap/>
            <w:vAlign w:val="center"/>
          </w:tcPr>
          <w:p>
            <w:pPr>
              <w:keepNext/>
              <w:widowControl/>
              <w:rPr>
                <w:b/>
                <w:bCs/>
                <w:sz w:val="22"/>
                <w:szCs w:val="28"/>
              </w:rPr>
            </w:pPr>
          </w:p>
        </w:tc>
        <w:tc>
          <w:tcPr>
            <w:tcW w:w="1926" w:type="dxa"/>
            <w:vMerge w:val="continue"/>
            <w:noWrap/>
            <w:vAlign w:val="center"/>
          </w:tcPr>
          <w:p>
            <w:pPr>
              <w:keepNext/>
              <w:widowControl/>
              <w:rPr>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10" w:type="dxa"/>
            <w:gridSpan w:val="2"/>
            <w:noWrap/>
            <w:vAlign w:val="center"/>
          </w:tcPr>
          <w:p>
            <w:pPr>
              <w:keepNext/>
              <w:widowControl/>
              <w:jc w:val="center"/>
              <w:rPr>
                <w:b/>
                <w:bCs/>
                <w:sz w:val="22"/>
                <w:szCs w:val="28"/>
              </w:rPr>
            </w:pPr>
            <w:r>
              <w:rPr>
                <w:b/>
                <w:bCs/>
                <w:sz w:val="22"/>
                <w:szCs w:val="28"/>
              </w:rPr>
              <w:t>学历</w:t>
            </w:r>
          </w:p>
        </w:tc>
        <w:tc>
          <w:tcPr>
            <w:tcW w:w="2610" w:type="dxa"/>
            <w:gridSpan w:val="5"/>
            <w:noWrap/>
            <w:vAlign w:val="center"/>
          </w:tcPr>
          <w:p>
            <w:pPr>
              <w:keepNext/>
              <w:widowControl/>
              <w:jc w:val="center"/>
              <w:rPr>
                <w:b/>
                <w:bCs/>
                <w:sz w:val="22"/>
                <w:szCs w:val="28"/>
              </w:rPr>
            </w:pPr>
          </w:p>
        </w:tc>
        <w:tc>
          <w:tcPr>
            <w:tcW w:w="1275" w:type="dxa"/>
            <w:gridSpan w:val="2"/>
            <w:noWrap/>
            <w:vAlign w:val="center"/>
          </w:tcPr>
          <w:p>
            <w:pPr>
              <w:keepNext/>
              <w:widowControl/>
              <w:jc w:val="center"/>
              <w:rPr>
                <w:b/>
                <w:bCs/>
                <w:sz w:val="22"/>
                <w:szCs w:val="28"/>
              </w:rPr>
            </w:pPr>
            <w:r>
              <w:rPr>
                <w:b/>
                <w:bCs/>
                <w:sz w:val="22"/>
                <w:szCs w:val="28"/>
              </w:rPr>
              <w:t>所学专业</w:t>
            </w:r>
          </w:p>
        </w:tc>
        <w:tc>
          <w:tcPr>
            <w:tcW w:w="2694" w:type="dxa"/>
            <w:gridSpan w:val="4"/>
            <w:noWrap/>
            <w:vAlign w:val="center"/>
          </w:tcPr>
          <w:p>
            <w:pPr>
              <w:keepNext/>
              <w:widowControl/>
              <w:rPr>
                <w:b/>
                <w:bCs/>
                <w:sz w:val="22"/>
                <w:szCs w:val="28"/>
              </w:rPr>
            </w:pPr>
          </w:p>
        </w:tc>
        <w:tc>
          <w:tcPr>
            <w:tcW w:w="1926" w:type="dxa"/>
            <w:vMerge w:val="continue"/>
            <w:noWrap/>
            <w:vAlign w:val="center"/>
          </w:tcPr>
          <w:p>
            <w:pPr>
              <w:keepNext/>
              <w:widowControl/>
              <w:rPr>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10" w:type="dxa"/>
            <w:gridSpan w:val="2"/>
            <w:noWrap/>
            <w:vAlign w:val="center"/>
          </w:tcPr>
          <w:p>
            <w:pPr>
              <w:keepNext/>
              <w:widowControl/>
              <w:jc w:val="center"/>
              <w:rPr>
                <w:b/>
                <w:bCs/>
                <w:sz w:val="22"/>
                <w:szCs w:val="28"/>
              </w:rPr>
            </w:pPr>
            <w:r>
              <w:rPr>
                <w:b/>
                <w:bCs/>
                <w:sz w:val="22"/>
                <w:szCs w:val="28"/>
              </w:rPr>
              <w:t>职称及专业</w:t>
            </w:r>
          </w:p>
        </w:tc>
        <w:tc>
          <w:tcPr>
            <w:tcW w:w="2610" w:type="dxa"/>
            <w:gridSpan w:val="5"/>
            <w:noWrap/>
            <w:vAlign w:val="center"/>
          </w:tcPr>
          <w:p>
            <w:pPr>
              <w:keepNext/>
              <w:widowControl/>
              <w:jc w:val="center"/>
              <w:rPr>
                <w:b/>
                <w:bCs/>
                <w:sz w:val="22"/>
                <w:szCs w:val="28"/>
              </w:rPr>
            </w:pPr>
          </w:p>
        </w:tc>
        <w:tc>
          <w:tcPr>
            <w:tcW w:w="1275" w:type="dxa"/>
            <w:gridSpan w:val="2"/>
            <w:noWrap/>
            <w:vAlign w:val="center"/>
          </w:tcPr>
          <w:p>
            <w:pPr>
              <w:keepNext/>
              <w:widowControl/>
              <w:jc w:val="center"/>
              <w:rPr>
                <w:b/>
                <w:bCs/>
                <w:sz w:val="22"/>
                <w:szCs w:val="28"/>
              </w:rPr>
            </w:pPr>
            <w:r>
              <w:rPr>
                <w:b/>
                <w:bCs/>
                <w:sz w:val="22"/>
                <w:szCs w:val="28"/>
              </w:rPr>
              <w:t>职业或执业资格</w:t>
            </w:r>
          </w:p>
        </w:tc>
        <w:tc>
          <w:tcPr>
            <w:tcW w:w="2694" w:type="dxa"/>
            <w:gridSpan w:val="4"/>
            <w:noWrap/>
            <w:vAlign w:val="center"/>
          </w:tcPr>
          <w:p>
            <w:pPr>
              <w:keepNext/>
              <w:widowControl/>
              <w:rPr>
                <w:b/>
                <w:bCs/>
                <w:sz w:val="22"/>
                <w:szCs w:val="28"/>
              </w:rPr>
            </w:pPr>
          </w:p>
        </w:tc>
        <w:tc>
          <w:tcPr>
            <w:tcW w:w="1926" w:type="dxa"/>
            <w:vMerge w:val="continue"/>
            <w:noWrap/>
            <w:vAlign w:val="center"/>
          </w:tcPr>
          <w:p>
            <w:pPr>
              <w:keepNext/>
              <w:widowControl/>
              <w:rPr>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410" w:type="dxa"/>
            <w:gridSpan w:val="2"/>
            <w:noWrap/>
            <w:vAlign w:val="center"/>
          </w:tcPr>
          <w:p>
            <w:pPr>
              <w:keepNext/>
              <w:widowControl/>
              <w:jc w:val="center"/>
              <w:rPr>
                <w:b/>
                <w:bCs/>
                <w:sz w:val="22"/>
                <w:szCs w:val="28"/>
              </w:rPr>
            </w:pPr>
            <w:r>
              <w:rPr>
                <w:rFonts w:hint="eastAsia"/>
                <w:b/>
                <w:bCs/>
                <w:sz w:val="22"/>
                <w:szCs w:val="28"/>
              </w:rPr>
              <w:t>户口所在地</w:t>
            </w:r>
          </w:p>
        </w:tc>
        <w:tc>
          <w:tcPr>
            <w:tcW w:w="3885" w:type="dxa"/>
            <w:gridSpan w:val="7"/>
            <w:noWrap/>
            <w:vAlign w:val="center"/>
          </w:tcPr>
          <w:p>
            <w:pPr>
              <w:keepNext/>
              <w:widowControl/>
              <w:jc w:val="center"/>
              <w:rPr>
                <w:b/>
                <w:bCs/>
                <w:sz w:val="22"/>
                <w:szCs w:val="28"/>
              </w:rPr>
            </w:pPr>
          </w:p>
        </w:tc>
        <w:tc>
          <w:tcPr>
            <w:tcW w:w="1410" w:type="dxa"/>
            <w:gridSpan w:val="2"/>
            <w:noWrap/>
            <w:vAlign w:val="center"/>
          </w:tcPr>
          <w:p>
            <w:pPr>
              <w:keepNext/>
              <w:widowControl/>
              <w:jc w:val="center"/>
              <w:rPr>
                <w:b/>
                <w:bCs/>
                <w:sz w:val="22"/>
                <w:szCs w:val="28"/>
              </w:rPr>
            </w:pPr>
            <w:r>
              <w:rPr>
                <w:rFonts w:hint="eastAsia"/>
                <w:b/>
                <w:bCs/>
                <w:sz w:val="22"/>
                <w:szCs w:val="28"/>
              </w:rPr>
              <w:t>手机号码</w:t>
            </w:r>
          </w:p>
        </w:tc>
        <w:tc>
          <w:tcPr>
            <w:tcW w:w="3210" w:type="dxa"/>
            <w:gridSpan w:val="3"/>
            <w:noWrap/>
            <w:vAlign w:val="center"/>
          </w:tcPr>
          <w:p>
            <w:pPr>
              <w:keepNext/>
              <w:widowControl/>
              <w:rPr>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410" w:type="dxa"/>
            <w:gridSpan w:val="2"/>
            <w:noWrap/>
            <w:vAlign w:val="center"/>
          </w:tcPr>
          <w:p>
            <w:pPr>
              <w:keepNext/>
              <w:widowControl/>
              <w:jc w:val="center"/>
              <w:rPr>
                <w:b/>
                <w:bCs/>
                <w:sz w:val="22"/>
                <w:szCs w:val="28"/>
              </w:rPr>
            </w:pPr>
            <w:r>
              <w:rPr>
                <w:rFonts w:hint="eastAsia"/>
                <w:b/>
                <w:bCs/>
                <w:sz w:val="22"/>
                <w:szCs w:val="28"/>
              </w:rPr>
              <w:t>现家庭住址</w:t>
            </w:r>
          </w:p>
        </w:tc>
        <w:tc>
          <w:tcPr>
            <w:tcW w:w="3885" w:type="dxa"/>
            <w:gridSpan w:val="7"/>
            <w:noWrap/>
            <w:vAlign w:val="center"/>
          </w:tcPr>
          <w:p>
            <w:pPr>
              <w:keepNext/>
              <w:widowControl/>
              <w:jc w:val="center"/>
              <w:rPr>
                <w:b/>
                <w:bCs/>
                <w:sz w:val="22"/>
                <w:szCs w:val="28"/>
              </w:rPr>
            </w:pPr>
          </w:p>
        </w:tc>
        <w:tc>
          <w:tcPr>
            <w:tcW w:w="1410" w:type="dxa"/>
            <w:gridSpan w:val="2"/>
            <w:noWrap/>
            <w:vAlign w:val="center"/>
          </w:tcPr>
          <w:p>
            <w:pPr>
              <w:keepNext/>
              <w:widowControl/>
              <w:jc w:val="center"/>
              <w:rPr>
                <w:b/>
                <w:bCs/>
                <w:sz w:val="22"/>
                <w:szCs w:val="28"/>
              </w:rPr>
            </w:pPr>
            <w:r>
              <w:rPr>
                <w:rFonts w:hint="eastAsia"/>
                <w:b/>
                <w:bCs/>
                <w:sz w:val="22"/>
                <w:szCs w:val="28"/>
              </w:rPr>
              <w:t>电子邮箱</w:t>
            </w:r>
          </w:p>
        </w:tc>
        <w:tc>
          <w:tcPr>
            <w:tcW w:w="3210" w:type="dxa"/>
            <w:gridSpan w:val="3"/>
            <w:noWrap/>
            <w:vAlign w:val="center"/>
          </w:tcPr>
          <w:p>
            <w:pPr>
              <w:keepNext/>
              <w:widowControl/>
              <w:rPr>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915" w:type="dxa"/>
            <w:gridSpan w:val="14"/>
            <w:noWrap/>
            <w:vAlign w:val="center"/>
          </w:tcPr>
          <w:p>
            <w:pPr>
              <w:keepNext/>
              <w:widowControl/>
              <w:spacing w:beforeLines="50" w:afterLines="50"/>
              <w:rPr>
                <w:rFonts w:eastAsia="楷体_GB2312"/>
                <w:sz w:val="24"/>
              </w:rPr>
            </w:pPr>
            <w:r>
              <w:rPr>
                <w:rFonts w:hint="eastAsia" w:eastAsia="黑体"/>
                <w:b/>
                <w:bCs/>
                <w:sz w:val="24"/>
                <w:szCs w:val="32"/>
              </w:rPr>
              <w:t>教育经历（从高中开始）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45" w:type="dxa"/>
            <w:gridSpan w:val="3"/>
            <w:noWrap/>
            <w:vAlign w:val="center"/>
          </w:tcPr>
          <w:p>
            <w:pPr>
              <w:keepNext/>
              <w:widowControl/>
              <w:jc w:val="center"/>
              <w:rPr>
                <w:b/>
                <w:bCs/>
                <w:sz w:val="22"/>
                <w:szCs w:val="28"/>
              </w:rPr>
            </w:pPr>
            <w:r>
              <w:rPr>
                <w:rFonts w:hint="eastAsia"/>
                <w:b/>
                <w:bCs/>
                <w:sz w:val="22"/>
                <w:szCs w:val="28"/>
              </w:rPr>
              <w:t>起止时间</w:t>
            </w:r>
          </w:p>
        </w:tc>
        <w:tc>
          <w:tcPr>
            <w:tcW w:w="2520" w:type="dxa"/>
            <w:gridSpan w:val="5"/>
            <w:noWrap/>
            <w:vAlign w:val="center"/>
          </w:tcPr>
          <w:p>
            <w:pPr>
              <w:keepNext/>
              <w:widowControl/>
              <w:jc w:val="center"/>
              <w:rPr>
                <w:rStyle w:val="7"/>
                <w:rFonts w:ascii="楷体_GB2312" w:eastAsia="楷体_GB2312"/>
                <w:color w:val="000000"/>
                <w:sz w:val="22"/>
              </w:rPr>
            </w:pPr>
            <w:r>
              <w:rPr>
                <w:rFonts w:hint="eastAsia"/>
                <w:b/>
                <w:bCs/>
                <w:sz w:val="22"/>
                <w:szCs w:val="28"/>
              </w:rPr>
              <w:t>学校名称</w:t>
            </w:r>
          </w:p>
        </w:tc>
        <w:tc>
          <w:tcPr>
            <w:tcW w:w="2865" w:type="dxa"/>
            <w:gridSpan w:val="4"/>
            <w:noWrap/>
            <w:vAlign w:val="center"/>
          </w:tcPr>
          <w:p>
            <w:pPr>
              <w:keepNext/>
              <w:widowControl/>
              <w:jc w:val="center"/>
              <w:rPr>
                <w:b/>
                <w:bCs/>
                <w:sz w:val="22"/>
                <w:szCs w:val="28"/>
              </w:rPr>
            </w:pPr>
            <w:r>
              <w:rPr>
                <w:rFonts w:hint="eastAsia"/>
                <w:b/>
                <w:bCs/>
                <w:sz w:val="22"/>
                <w:szCs w:val="28"/>
              </w:rPr>
              <w:t>专业</w:t>
            </w:r>
          </w:p>
        </w:tc>
        <w:tc>
          <w:tcPr>
            <w:tcW w:w="2985" w:type="dxa"/>
            <w:gridSpan w:val="2"/>
            <w:noWrap/>
            <w:vAlign w:val="center"/>
          </w:tcPr>
          <w:p>
            <w:pPr>
              <w:keepNext/>
              <w:widowControl/>
              <w:jc w:val="center"/>
              <w:rPr>
                <w:rFonts w:eastAsia="楷体_GB2312"/>
                <w:sz w:val="24"/>
              </w:rPr>
            </w:pPr>
            <w:r>
              <w:rPr>
                <w:rFonts w:hint="eastAsia"/>
                <w:b/>
                <w:bCs/>
                <w:sz w:val="22"/>
                <w:szCs w:val="28"/>
              </w:rPr>
              <w:t>所获学历、学位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45" w:type="dxa"/>
            <w:gridSpan w:val="3"/>
            <w:noWrap/>
            <w:vAlign w:val="center"/>
          </w:tcPr>
          <w:p>
            <w:pPr>
              <w:keepNext/>
              <w:widowControl/>
              <w:jc w:val="center"/>
              <w:rPr>
                <w:rFonts w:ascii="宋体" w:hAnsi="宋体" w:cs="宋体"/>
                <w:szCs w:val="21"/>
              </w:rPr>
            </w:pPr>
            <w:r>
              <w:rPr>
                <w:rFonts w:hint="eastAsia" w:ascii="宋体" w:hAnsi="宋体" w:cs="宋体"/>
                <w:szCs w:val="21"/>
              </w:rPr>
              <w:t>—</w:t>
            </w:r>
          </w:p>
        </w:tc>
        <w:tc>
          <w:tcPr>
            <w:tcW w:w="2520" w:type="dxa"/>
            <w:gridSpan w:val="5"/>
            <w:noWrap/>
            <w:vAlign w:val="center"/>
          </w:tcPr>
          <w:p>
            <w:pPr>
              <w:pStyle w:val="4"/>
              <w:keepNext/>
              <w:jc w:val="center"/>
              <w:rPr>
                <w:rFonts w:cs="宋体"/>
                <w:kern w:val="2"/>
                <w:sz w:val="21"/>
                <w:szCs w:val="21"/>
              </w:rPr>
            </w:pPr>
          </w:p>
        </w:tc>
        <w:tc>
          <w:tcPr>
            <w:tcW w:w="2865" w:type="dxa"/>
            <w:gridSpan w:val="4"/>
            <w:noWrap/>
            <w:vAlign w:val="center"/>
          </w:tcPr>
          <w:p>
            <w:pPr>
              <w:pStyle w:val="4"/>
              <w:keepNext/>
              <w:jc w:val="center"/>
              <w:rPr>
                <w:rFonts w:cs="宋体"/>
                <w:kern w:val="2"/>
                <w:sz w:val="21"/>
                <w:szCs w:val="21"/>
              </w:rPr>
            </w:pPr>
          </w:p>
        </w:tc>
        <w:tc>
          <w:tcPr>
            <w:tcW w:w="2985" w:type="dxa"/>
            <w:gridSpan w:val="2"/>
            <w:noWrap/>
            <w:vAlign w:val="center"/>
          </w:tcPr>
          <w:p>
            <w:pPr>
              <w:keepNext/>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45" w:type="dxa"/>
            <w:gridSpan w:val="3"/>
            <w:noWrap/>
            <w:vAlign w:val="center"/>
          </w:tcPr>
          <w:p>
            <w:pPr>
              <w:keepNext/>
              <w:widowControl/>
              <w:jc w:val="center"/>
              <w:rPr>
                <w:rFonts w:ascii="宋体" w:hAnsi="宋体" w:cs="宋体"/>
                <w:szCs w:val="21"/>
              </w:rPr>
            </w:pPr>
            <w:r>
              <w:rPr>
                <w:rFonts w:hint="eastAsia" w:ascii="宋体" w:hAnsi="宋体" w:cs="宋体"/>
                <w:szCs w:val="21"/>
              </w:rPr>
              <w:t>—</w:t>
            </w:r>
          </w:p>
        </w:tc>
        <w:tc>
          <w:tcPr>
            <w:tcW w:w="2520" w:type="dxa"/>
            <w:gridSpan w:val="5"/>
            <w:noWrap/>
            <w:vAlign w:val="center"/>
          </w:tcPr>
          <w:p>
            <w:pPr>
              <w:pStyle w:val="4"/>
              <w:keepNext/>
              <w:jc w:val="center"/>
              <w:rPr>
                <w:rFonts w:cs="宋体"/>
                <w:kern w:val="2"/>
                <w:sz w:val="21"/>
                <w:szCs w:val="21"/>
              </w:rPr>
            </w:pPr>
          </w:p>
        </w:tc>
        <w:tc>
          <w:tcPr>
            <w:tcW w:w="2865" w:type="dxa"/>
            <w:gridSpan w:val="4"/>
            <w:noWrap/>
            <w:vAlign w:val="center"/>
          </w:tcPr>
          <w:p>
            <w:pPr>
              <w:pStyle w:val="4"/>
              <w:keepNext/>
              <w:jc w:val="center"/>
              <w:rPr>
                <w:rFonts w:cs="宋体"/>
                <w:kern w:val="2"/>
                <w:sz w:val="21"/>
                <w:szCs w:val="21"/>
              </w:rPr>
            </w:pPr>
          </w:p>
        </w:tc>
        <w:tc>
          <w:tcPr>
            <w:tcW w:w="2985" w:type="dxa"/>
            <w:gridSpan w:val="2"/>
            <w:noWrap/>
            <w:vAlign w:val="center"/>
          </w:tcPr>
          <w:p>
            <w:pPr>
              <w:keepNext/>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45" w:type="dxa"/>
            <w:gridSpan w:val="3"/>
            <w:noWrap/>
            <w:vAlign w:val="center"/>
          </w:tcPr>
          <w:p>
            <w:pPr>
              <w:keepNext/>
              <w:widowControl/>
              <w:jc w:val="center"/>
              <w:rPr>
                <w:rFonts w:ascii="宋体" w:hAnsi="宋体" w:cs="宋体"/>
                <w:szCs w:val="21"/>
              </w:rPr>
            </w:pPr>
            <w:r>
              <w:rPr>
                <w:rFonts w:hint="eastAsia" w:ascii="宋体" w:hAnsi="宋体" w:cs="宋体"/>
                <w:szCs w:val="21"/>
              </w:rPr>
              <w:t>—</w:t>
            </w:r>
          </w:p>
        </w:tc>
        <w:tc>
          <w:tcPr>
            <w:tcW w:w="2520" w:type="dxa"/>
            <w:gridSpan w:val="5"/>
            <w:noWrap/>
            <w:vAlign w:val="center"/>
          </w:tcPr>
          <w:p>
            <w:pPr>
              <w:pStyle w:val="4"/>
              <w:keepNext/>
              <w:jc w:val="center"/>
              <w:rPr>
                <w:rFonts w:cs="宋体"/>
                <w:kern w:val="2"/>
                <w:sz w:val="21"/>
                <w:szCs w:val="21"/>
              </w:rPr>
            </w:pPr>
          </w:p>
        </w:tc>
        <w:tc>
          <w:tcPr>
            <w:tcW w:w="2865" w:type="dxa"/>
            <w:gridSpan w:val="4"/>
            <w:noWrap/>
            <w:vAlign w:val="center"/>
          </w:tcPr>
          <w:p>
            <w:pPr>
              <w:pStyle w:val="4"/>
              <w:keepNext/>
              <w:jc w:val="center"/>
              <w:rPr>
                <w:rFonts w:cs="宋体"/>
                <w:kern w:val="2"/>
                <w:sz w:val="21"/>
                <w:szCs w:val="21"/>
              </w:rPr>
            </w:pPr>
          </w:p>
        </w:tc>
        <w:tc>
          <w:tcPr>
            <w:tcW w:w="2985" w:type="dxa"/>
            <w:gridSpan w:val="2"/>
            <w:noWrap/>
            <w:vAlign w:val="center"/>
          </w:tcPr>
          <w:p>
            <w:pPr>
              <w:keepNext/>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15" w:type="dxa"/>
            <w:gridSpan w:val="14"/>
            <w:noWrap/>
            <w:vAlign w:val="center"/>
          </w:tcPr>
          <w:p>
            <w:pPr>
              <w:keepNext/>
              <w:widowControl/>
              <w:spacing w:beforeLines="50" w:afterLines="50"/>
              <w:rPr>
                <w:rFonts w:eastAsia="楷体_GB2312"/>
                <w:sz w:val="24"/>
              </w:rPr>
            </w:pPr>
            <w:r>
              <w:rPr>
                <w:rFonts w:hint="eastAsia" w:eastAsia="黑体"/>
                <w:b/>
                <w:bCs/>
                <w:sz w:val="24"/>
                <w:szCs w:val="32"/>
              </w:rPr>
              <w:t>工作经历与个人业绩（排序按照时间从远到近）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7" w:hRule="atLeast"/>
        </w:trPr>
        <w:tc>
          <w:tcPr>
            <w:tcW w:w="9915" w:type="dxa"/>
            <w:gridSpan w:val="14"/>
            <w:noWrap/>
            <w:vAlign w:val="center"/>
          </w:tcPr>
          <w:p>
            <w:pPr>
              <w:keepNext/>
              <w:widowControl/>
              <w:spacing w:beforeLines="50" w:afterLines="50"/>
              <w:rPr>
                <w:rFonts w:eastAsia="黑体"/>
                <w:b/>
                <w:bCs/>
                <w:sz w:val="24"/>
                <w:szCs w:val="32"/>
              </w:rPr>
            </w:pPr>
          </w:p>
          <w:p>
            <w:pPr>
              <w:keepNext/>
              <w:widowControl/>
              <w:spacing w:beforeLines="50" w:afterLines="50"/>
              <w:rPr>
                <w:rFonts w:eastAsia="黑体"/>
                <w:b/>
                <w:bCs/>
                <w:sz w:val="24"/>
                <w:szCs w:val="32"/>
              </w:rPr>
            </w:pPr>
          </w:p>
          <w:p>
            <w:pPr>
              <w:keepNext/>
              <w:widowControl/>
              <w:spacing w:beforeLines="50" w:afterLines="50"/>
              <w:rPr>
                <w:rFonts w:eastAsia="黑体"/>
                <w:b/>
                <w:bCs/>
                <w:sz w:val="24"/>
                <w:szCs w:val="32"/>
              </w:rPr>
            </w:pPr>
          </w:p>
          <w:p>
            <w:pPr>
              <w:keepNext/>
              <w:widowControl/>
              <w:spacing w:beforeLines="50" w:afterLines="50"/>
              <w:rPr>
                <w:rFonts w:eastAsia="黑体"/>
                <w:b/>
                <w:bCs/>
                <w:sz w:val="24"/>
                <w:szCs w:val="32"/>
              </w:rPr>
            </w:pPr>
          </w:p>
          <w:p>
            <w:pPr>
              <w:keepNext/>
              <w:widowControl/>
              <w:spacing w:beforeLines="50" w:afterLines="50"/>
              <w:rPr>
                <w:rFonts w:eastAsia="黑体"/>
                <w:b/>
                <w:bCs/>
                <w:sz w:val="24"/>
                <w:szCs w:val="32"/>
              </w:rPr>
            </w:pPr>
          </w:p>
          <w:p>
            <w:pPr>
              <w:keepNext/>
              <w:widowControl/>
              <w:spacing w:beforeLines="50" w:afterLines="50"/>
              <w:rPr>
                <w:rFonts w:eastAsia="黑体"/>
                <w:b/>
                <w:bCs/>
                <w:sz w:val="24"/>
                <w:szCs w:val="32"/>
              </w:rPr>
            </w:pPr>
          </w:p>
          <w:p>
            <w:pPr>
              <w:keepNext/>
              <w:widowControl/>
              <w:spacing w:beforeLines="50" w:afterLines="50"/>
              <w:rPr>
                <w:rFonts w:eastAsia="黑体"/>
                <w:b/>
                <w:bCs/>
                <w:sz w:val="24"/>
                <w:szCs w:val="32"/>
              </w:rPr>
            </w:pPr>
          </w:p>
          <w:p>
            <w:pPr>
              <w:keepNext/>
              <w:widowControl/>
              <w:spacing w:beforeLines="50" w:afterLines="50"/>
              <w:rPr>
                <w:rFonts w:eastAsia="黑体"/>
                <w:b/>
                <w:bCs/>
                <w:sz w:val="24"/>
                <w:szCs w:val="32"/>
              </w:rPr>
            </w:pPr>
          </w:p>
          <w:p>
            <w:pPr>
              <w:keepNext/>
              <w:widowControl/>
              <w:spacing w:beforeLines="50" w:afterLines="50"/>
              <w:rPr>
                <w:rFonts w:eastAsia="黑体"/>
                <w:b/>
                <w:bCs/>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5" w:type="dxa"/>
            <w:gridSpan w:val="14"/>
            <w:noWrap/>
            <w:vAlign w:val="center"/>
          </w:tcPr>
          <w:p>
            <w:pPr>
              <w:keepNext/>
              <w:widowControl/>
              <w:spacing w:beforeLines="50" w:afterLines="50"/>
              <w:rPr>
                <w:rFonts w:eastAsia="黑体"/>
                <w:b/>
                <w:bCs/>
                <w:sz w:val="24"/>
                <w:szCs w:val="32"/>
              </w:rPr>
            </w:pPr>
            <w:r>
              <w:rPr>
                <w:rFonts w:hint="eastAsia" w:eastAsia="黑体"/>
                <w:b/>
                <w:bCs/>
                <w:sz w:val="24"/>
                <w:szCs w:val="32"/>
              </w:rPr>
              <w:t>奖惩情况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trPr>
        <w:tc>
          <w:tcPr>
            <w:tcW w:w="9915" w:type="dxa"/>
            <w:gridSpan w:val="14"/>
            <w:noWrap/>
            <w:vAlign w:val="center"/>
          </w:tcPr>
          <w:p>
            <w:pPr>
              <w:keepNext/>
              <w:widowControl/>
              <w:spacing w:beforeLines="50" w:afterLines="50"/>
              <w:rPr>
                <w:rFonts w:eastAsia="黑体"/>
                <w:b/>
                <w:bCs/>
                <w:sz w:val="24"/>
                <w:szCs w:val="32"/>
              </w:rPr>
            </w:pPr>
          </w:p>
          <w:p>
            <w:pPr>
              <w:keepNext/>
              <w:widowControl/>
              <w:spacing w:beforeLines="50" w:afterLines="50"/>
              <w:rPr>
                <w:rFonts w:eastAsia="黑体"/>
                <w:b/>
                <w:bCs/>
                <w:sz w:val="24"/>
                <w:szCs w:val="32"/>
              </w:rPr>
            </w:pPr>
          </w:p>
          <w:p>
            <w:pPr>
              <w:keepNext/>
              <w:widowControl/>
              <w:spacing w:beforeLines="50" w:afterLines="50"/>
              <w:rPr>
                <w:rFonts w:eastAsia="黑体"/>
                <w:b/>
                <w:bCs/>
                <w:sz w:val="24"/>
                <w:szCs w:val="32"/>
              </w:rPr>
            </w:pPr>
          </w:p>
          <w:p>
            <w:pPr>
              <w:keepNext/>
              <w:widowControl/>
              <w:spacing w:beforeLines="50" w:afterLines="50"/>
              <w:rPr>
                <w:rFonts w:eastAsia="黑体"/>
                <w:b/>
                <w:bCs/>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915" w:type="dxa"/>
            <w:gridSpan w:val="14"/>
            <w:noWrap/>
            <w:vAlign w:val="center"/>
          </w:tcPr>
          <w:p>
            <w:pPr>
              <w:keepNext/>
              <w:widowControl/>
              <w:spacing w:beforeLines="50" w:afterLines="50"/>
              <w:rPr>
                <w:rFonts w:eastAsia="楷体_GB2312"/>
                <w:sz w:val="24"/>
              </w:rPr>
            </w:pPr>
            <w:r>
              <w:rPr>
                <w:rFonts w:hint="eastAsia" w:eastAsia="黑体"/>
                <w:b/>
                <w:bCs/>
                <w:sz w:val="24"/>
                <w:szCs w:val="32"/>
              </w:rPr>
              <w:t>家庭主要成员及社会关系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45" w:type="dxa"/>
            <w:noWrap/>
            <w:vAlign w:val="center"/>
          </w:tcPr>
          <w:p>
            <w:pPr>
              <w:keepNext/>
              <w:widowControl/>
              <w:jc w:val="center"/>
              <w:rPr>
                <w:b/>
                <w:bCs/>
                <w:sz w:val="22"/>
                <w:szCs w:val="28"/>
              </w:rPr>
            </w:pPr>
            <w:r>
              <w:rPr>
                <w:rFonts w:hint="eastAsia"/>
                <w:b/>
                <w:bCs/>
              </w:rPr>
              <w:t>亲属关系</w:t>
            </w:r>
          </w:p>
        </w:tc>
        <w:tc>
          <w:tcPr>
            <w:tcW w:w="1320" w:type="dxa"/>
            <w:gridSpan w:val="4"/>
            <w:noWrap/>
            <w:vAlign w:val="center"/>
          </w:tcPr>
          <w:p>
            <w:pPr>
              <w:keepNext/>
              <w:widowControl/>
              <w:jc w:val="center"/>
              <w:rPr>
                <w:b/>
                <w:bCs/>
                <w:sz w:val="22"/>
                <w:szCs w:val="28"/>
              </w:rPr>
            </w:pPr>
            <w:r>
              <w:rPr>
                <w:rFonts w:hint="eastAsia"/>
                <w:b/>
                <w:bCs/>
              </w:rPr>
              <w:t>姓名</w:t>
            </w:r>
          </w:p>
        </w:tc>
        <w:tc>
          <w:tcPr>
            <w:tcW w:w="1281" w:type="dxa"/>
            <w:noWrap/>
            <w:vAlign w:val="center"/>
          </w:tcPr>
          <w:p>
            <w:pPr>
              <w:keepNext/>
              <w:widowControl/>
              <w:jc w:val="center"/>
              <w:rPr>
                <w:b/>
                <w:bCs/>
                <w:sz w:val="22"/>
                <w:szCs w:val="28"/>
              </w:rPr>
            </w:pPr>
            <w:r>
              <w:rPr>
                <w:rFonts w:hint="eastAsia"/>
                <w:b/>
                <w:bCs/>
              </w:rPr>
              <w:t>出生年月</w:t>
            </w:r>
          </w:p>
        </w:tc>
        <w:tc>
          <w:tcPr>
            <w:tcW w:w="1869" w:type="dxa"/>
            <w:gridSpan w:val="4"/>
            <w:noWrap/>
            <w:vAlign w:val="center"/>
          </w:tcPr>
          <w:p>
            <w:pPr>
              <w:keepNext/>
              <w:widowControl/>
              <w:jc w:val="center"/>
              <w:rPr>
                <w:b/>
                <w:bCs/>
                <w:sz w:val="22"/>
                <w:szCs w:val="28"/>
              </w:rPr>
            </w:pPr>
            <w:r>
              <w:rPr>
                <w:rFonts w:hint="eastAsia"/>
                <w:b/>
                <w:bCs/>
              </w:rPr>
              <w:t>政治面貌</w:t>
            </w:r>
          </w:p>
        </w:tc>
        <w:tc>
          <w:tcPr>
            <w:tcW w:w="4200" w:type="dxa"/>
            <w:gridSpan w:val="4"/>
            <w:noWrap/>
            <w:vAlign w:val="center"/>
          </w:tcPr>
          <w:p>
            <w:pPr>
              <w:keepNext/>
              <w:widowControl/>
              <w:jc w:val="center"/>
              <w:rPr>
                <w:rFonts w:eastAsia="楷体_GB2312"/>
                <w:sz w:val="24"/>
              </w:rPr>
            </w:pPr>
            <w:r>
              <w:rPr>
                <w:rFonts w:hint="eastAsia"/>
                <w:b/>
                <w:bCs/>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245" w:type="dxa"/>
            <w:noWrap/>
            <w:vAlign w:val="center"/>
          </w:tcPr>
          <w:p>
            <w:pPr>
              <w:keepNext/>
              <w:widowControl/>
              <w:jc w:val="center"/>
              <w:rPr>
                <w:rFonts w:ascii="宋体" w:hAnsi="宋体" w:cs="宋体"/>
                <w:szCs w:val="21"/>
              </w:rPr>
            </w:pPr>
          </w:p>
        </w:tc>
        <w:tc>
          <w:tcPr>
            <w:tcW w:w="1320" w:type="dxa"/>
            <w:gridSpan w:val="4"/>
            <w:noWrap/>
            <w:vAlign w:val="center"/>
          </w:tcPr>
          <w:p>
            <w:pPr>
              <w:keepNext/>
              <w:widowControl/>
              <w:jc w:val="center"/>
              <w:rPr>
                <w:rFonts w:ascii="宋体" w:hAnsi="宋体" w:cs="宋体"/>
                <w:szCs w:val="21"/>
              </w:rPr>
            </w:pPr>
          </w:p>
        </w:tc>
        <w:tc>
          <w:tcPr>
            <w:tcW w:w="1281" w:type="dxa"/>
            <w:noWrap/>
            <w:vAlign w:val="center"/>
          </w:tcPr>
          <w:p>
            <w:pPr>
              <w:keepNext/>
              <w:widowControl/>
              <w:jc w:val="center"/>
              <w:rPr>
                <w:rFonts w:ascii="宋体" w:hAnsi="宋体" w:cs="宋体"/>
                <w:szCs w:val="21"/>
              </w:rPr>
            </w:pPr>
          </w:p>
        </w:tc>
        <w:tc>
          <w:tcPr>
            <w:tcW w:w="1869" w:type="dxa"/>
            <w:gridSpan w:val="4"/>
            <w:noWrap/>
            <w:vAlign w:val="center"/>
          </w:tcPr>
          <w:p>
            <w:pPr>
              <w:keepNext/>
              <w:widowControl/>
              <w:jc w:val="center"/>
              <w:rPr>
                <w:rFonts w:ascii="宋体" w:hAnsi="宋体" w:cs="宋体"/>
                <w:szCs w:val="21"/>
              </w:rPr>
            </w:pPr>
          </w:p>
        </w:tc>
        <w:tc>
          <w:tcPr>
            <w:tcW w:w="4200" w:type="dxa"/>
            <w:gridSpan w:val="4"/>
            <w:noWrap/>
            <w:vAlign w:val="center"/>
          </w:tcPr>
          <w:p>
            <w:pPr>
              <w:keepNext/>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45" w:type="dxa"/>
            <w:noWrap/>
            <w:vAlign w:val="center"/>
          </w:tcPr>
          <w:p>
            <w:pPr>
              <w:keepNext/>
              <w:widowControl/>
              <w:jc w:val="center"/>
              <w:rPr>
                <w:rFonts w:ascii="宋体" w:hAnsi="宋体" w:cs="宋体"/>
                <w:szCs w:val="21"/>
              </w:rPr>
            </w:pPr>
          </w:p>
        </w:tc>
        <w:tc>
          <w:tcPr>
            <w:tcW w:w="1320" w:type="dxa"/>
            <w:gridSpan w:val="4"/>
            <w:noWrap/>
            <w:vAlign w:val="center"/>
          </w:tcPr>
          <w:p>
            <w:pPr>
              <w:keepNext/>
              <w:widowControl/>
              <w:jc w:val="center"/>
              <w:rPr>
                <w:rFonts w:ascii="宋体" w:hAnsi="宋体" w:cs="宋体"/>
                <w:szCs w:val="21"/>
              </w:rPr>
            </w:pPr>
          </w:p>
        </w:tc>
        <w:tc>
          <w:tcPr>
            <w:tcW w:w="1281" w:type="dxa"/>
            <w:noWrap/>
            <w:vAlign w:val="center"/>
          </w:tcPr>
          <w:p>
            <w:pPr>
              <w:keepNext/>
              <w:widowControl/>
              <w:jc w:val="center"/>
              <w:rPr>
                <w:rFonts w:ascii="宋体" w:hAnsi="宋体" w:cs="宋体"/>
                <w:szCs w:val="21"/>
              </w:rPr>
            </w:pPr>
          </w:p>
        </w:tc>
        <w:tc>
          <w:tcPr>
            <w:tcW w:w="1869" w:type="dxa"/>
            <w:gridSpan w:val="4"/>
            <w:noWrap/>
            <w:vAlign w:val="center"/>
          </w:tcPr>
          <w:p>
            <w:pPr>
              <w:keepNext/>
              <w:widowControl/>
              <w:jc w:val="center"/>
              <w:rPr>
                <w:rFonts w:ascii="宋体" w:hAnsi="宋体" w:cs="宋体"/>
                <w:szCs w:val="21"/>
              </w:rPr>
            </w:pPr>
          </w:p>
        </w:tc>
        <w:tc>
          <w:tcPr>
            <w:tcW w:w="4200" w:type="dxa"/>
            <w:gridSpan w:val="4"/>
            <w:noWrap/>
            <w:vAlign w:val="center"/>
          </w:tcPr>
          <w:p>
            <w:pPr>
              <w:keepNext/>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245" w:type="dxa"/>
            <w:noWrap/>
            <w:vAlign w:val="center"/>
          </w:tcPr>
          <w:p>
            <w:pPr>
              <w:keepNext/>
              <w:widowControl/>
              <w:jc w:val="center"/>
              <w:rPr>
                <w:rFonts w:ascii="宋体" w:hAnsi="宋体" w:cs="宋体"/>
                <w:szCs w:val="21"/>
              </w:rPr>
            </w:pPr>
          </w:p>
        </w:tc>
        <w:tc>
          <w:tcPr>
            <w:tcW w:w="1320" w:type="dxa"/>
            <w:gridSpan w:val="4"/>
            <w:noWrap/>
            <w:vAlign w:val="center"/>
          </w:tcPr>
          <w:p>
            <w:pPr>
              <w:keepNext/>
              <w:widowControl/>
              <w:jc w:val="center"/>
              <w:rPr>
                <w:rFonts w:ascii="宋体" w:hAnsi="宋体" w:cs="宋体"/>
                <w:szCs w:val="21"/>
              </w:rPr>
            </w:pPr>
          </w:p>
        </w:tc>
        <w:tc>
          <w:tcPr>
            <w:tcW w:w="1281" w:type="dxa"/>
            <w:noWrap/>
            <w:vAlign w:val="center"/>
          </w:tcPr>
          <w:p>
            <w:pPr>
              <w:keepNext/>
              <w:widowControl/>
              <w:jc w:val="center"/>
              <w:rPr>
                <w:rFonts w:ascii="宋体" w:hAnsi="宋体" w:cs="宋体"/>
                <w:szCs w:val="21"/>
              </w:rPr>
            </w:pPr>
          </w:p>
        </w:tc>
        <w:tc>
          <w:tcPr>
            <w:tcW w:w="1869" w:type="dxa"/>
            <w:gridSpan w:val="4"/>
            <w:noWrap/>
            <w:vAlign w:val="center"/>
          </w:tcPr>
          <w:p>
            <w:pPr>
              <w:keepNext/>
              <w:widowControl/>
              <w:jc w:val="center"/>
              <w:rPr>
                <w:rFonts w:ascii="宋体" w:hAnsi="宋体" w:cs="宋体"/>
                <w:szCs w:val="21"/>
              </w:rPr>
            </w:pPr>
          </w:p>
        </w:tc>
        <w:tc>
          <w:tcPr>
            <w:tcW w:w="4200" w:type="dxa"/>
            <w:gridSpan w:val="4"/>
            <w:noWrap/>
            <w:vAlign w:val="center"/>
          </w:tcPr>
          <w:p>
            <w:pPr>
              <w:keepNext/>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245" w:type="dxa"/>
            <w:noWrap/>
            <w:vAlign w:val="center"/>
          </w:tcPr>
          <w:p>
            <w:pPr>
              <w:keepNext/>
              <w:widowControl/>
              <w:jc w:val="center"/>
              <w:rPr>
                <w:rFonts w:ascii="宋体" w:hAnsi="宋体" w:cs="宋体"/>
                <w:szCs w:val="21"/>
              </w:rPr>
            </w:pPr>
          </w:p>
        </w:tc>
        <w:tc>
          <w:tcPr>
            <w:tcW w:w="1320" w:type="dxa"/>
            <w:gridSpan w:val="4"/>
            <w:noWrap/>
            <w:vAlign w:val="center"/>
          </w:tcPr>
          <w:p>
            <w:pPr>
              <w:keepNext/>
              <w:widowControl/>
              <w:jc w:val="center"/>
              <w:rPr>
                <w:rFonts w:ascii="宋体" w:hAnsi="宋体" w:cs="宋体"/>
                <w:szCs w:val="21"/>
              </w:rPr>
            </w:pPr>
          </w:p>
        </w:tc>
        <w:tc>
          <w:tcPr>
            <w:tcW w:w="1281" w:type="dxa"/>
            <w:noWrap/>
            <w:vAlign w:val="center"/>
          </w:tcPr>
          <w:p>
            <w:pPr>
              <w:keepNext/>
              <w:widowControl/>
              <w:jc w:val="center"/>
              <w:rPr>
                <w:rFonts w:ascii="宋体" w:hAnsi="宋体" w:cs="宋体"/>
                <w:szCs w:val="21"/>
              </w:rPr>
            </w:pPr>
          </w:p>
        </w:tc>
        <w:tc>
          <w:tcPr>
            <w:tcW w:w="1869" w:type="dxa"/>
            <w:gridSpan w:val="4"/>
            <w:noWrap/>
            <w:vAlign w:val="center"/>
          </w:tcPr>
          <w:p>
            <w:pPr>
              <w:keepNext/>
              <w:widowControl/>
              <w:jc w:val="center"/>
              <w:rPr>
                <w:rFonts w:ascii="宋体" w:hAnsi="宋体" w:cs="宋体"/>
                <w:szCs w:val="21"/>
              </w:rPr>
            </w:pPr>
          </w:p>
        </w:tc>
        <w:tc>
          <w:tcPr>
            <w:tcW w:w="4200" w:type="dxa"/>
            <w:gridSpan w:val="4"/>
            <w:noWrap/>
            <w:vAlign w:val="center"/>
          </w:tcPr>
          <w:p>
            <w:pPr>
              <w:keepNext/>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5" w:type="dxa"/>
            <w:gridSpan w:val="14"/>
            <w:noWrap/>
            <w:vAlign w:val="center"/>
          </w:tcPr>
          <w:p>
            <w:pPr>
              <w:keepNext/>
              <w:widowControl/>
              <w:spacing w:beforeLines="50" w:afterLines="50"/>
              <w:rPr>
                <w:rFonts w:eastAsia="楷体_GB2312"/>
                <w:sz w:val="24"/>
              </w:rPr>
            </w:pPr>
            <w:r>
              <w:rPr>
                <w:rFonts w:hint="eastAsia" w:eastAsia="黑体"/>
                <w:b/>
                <w:bCs/>
                <w:sz w:val="24"/>
                <w:szCs w:val="32"/>
              </w:rPr>
              <w:t>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5" w:type="dxa"/>
            <w:gridSpan w:val="14"/>
            <w:noWrap/>
            <w:vAlign w:val="center"/>
          </w:tcPr>
          <w:p>
            <w:pPr>
              <w:keepNext/>
              <w:widowControl/>
              <w:ind w:firstLine="480" w:firstLineChars="200"/>
              <w:rPr>
                <w:rFonts w:eastAsia="楷体_GB2312"/>
                <w:sz w:val="24"/>
              </w:rPr>
            </w:pPr>
            <w:r>
              <w:rPr>
                <w:rFonts w:hint="eastAsia" w:eastAsia="楷体_GB2312"/>
                <w:sz w:val="24"/>
              </w:rPr>
              <w:t>本人承诺：以上所填写的内容全部属实，并愿为内容的真实性负责。本人愿意服从公司岗位安排。如若发现虚假信息，公司有权取消本人相关应聘资格。</w:t>
            </w:r>
          </w:p>
          <w:p>
            <w:pPr>
              <w:keepNext/>
              <w:widowControl/>
              <w:ind w:firstLine="6720" w:firstLineChars="2800"/>
              <w:rPr>
                <w:rFonts w:eastAsia="楷体_GB2312"/>
                <w:sz w:val="24"/>
              </w:rPr>
            </w:pPr>
          </w:p>
          <w:p>
            <w:pPr>
              <w:keepNext/>
              <w:widowControl/>
              <w:ind w:firstLine="4680" w:firstLineChars="1950"/>
              <w:rPr>
                <w:rFonts w:eastAsia="楷体_GB2312"/>
                <w:sz w:val="24"/>
              </w:rPr>
            </w:pPr>
            <w:r>
              <w:rPr>
                <w:rFonts w:hint="eastAsia" w:eastAsia="楷体_GB2312"/>
                <w:sz w:val="24"/>
              </w:rPr>
              <w:t>承诺人签名：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915" w:type="dxa"/>
            <w:gridSpan w:val="14"/>
            <w:noWrap/>
            <w:vAlign w:val="center"/>
          </w:tcPr>
          <w:p>
            <w:pPr>
              <w:keepNext/>
              <w:widowControl/>
              <w:spacing w:beforeLines="50" w:afterLines="50"/>
              <w:rPr>
                <w:rFonts w:eastAsia="楷体_GB2312"/>
                <w:sz w:val="24"/>
              </w:rPr>
            </w:pPr>
            <w:r>
              <w:rPr>
                <w:rFonts w:hint="eastAsia" w:eastAsia="楷体_GB2312"/>
                <w:sz w:val="24"/>
              </w:rPr>
              <w:t>资格初审意见（工作人员填写）：</w:t>
            </w:r>
          </w:p>
          <w:p>
            <w:pPr>
              <w:keepNext/>
              <w:widowControl/>
              <w:spacing w:beforeLines="50" w:afterLines="50"/>
              <w:ind w:firstLine="4680" w:firstLineChars="1950"/>
              <w:rPr>
                <w:rFonts w:eastAsia="楷体_GB2312"/>
                <w:sz w:val="24"/>
              </w:rPr>
            </w:pPr>
            <w:r>
              <w:rPr>
                <w:rFonts w:hint="eastAsia" w:eastAsia="楷体_GB2312"/>
                <w:sz w:val="24"/>
              </w:rPr>
              <w:t>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5" w:type="dxa"/>
            <w:gridSpan w:val="14"/>
            <w:noWrap/>
            <w:vAlign w:val="center"/>
          </w:tcPr>
          <w:p>
            <w:pPr>
              <w:keepNext/>
              <w:widowControl/>
              <w:ind w:firstLine="480" w:firstLineChars="200"/>
              <w:rPr>
                <w:rFonts w:eastAsia="楷体_GB2312"/>
                <w:sz w:val="24"/>
              </w:rPr>
            </w:pPr>
            <w:r>
              <w:rPr>
                <w:rFonts w:hint="eastAsia" w:eastAsia="楷体_GB2312"/>
                <w:sz w:val="24"/>
              </w:rPr>
              <w:t>1、本表内容必须填写完整；</w:t>
            </w:r>
          </w:p>
          <w:p>
            <w:pPr>
              <w:keepNext/>
              <w:widowControl/>
              <w:ind w:firstLine="480" w:firstLineChars="200"/>
              <w:rPr>
                <w:rFonts w:eastAsia="楷体_GB2312"/>
                <w:sz w:val="24"/>
              </w:rPr>
            </w:pPr>
            <w:r>
              <w:rPr>
                <w:rFonts w:hint="eastAsia" w:eastAsia="楷体_GB2312"/>
                <w:sz w:val="24"/>
              </w:rPr>
              <w:t>2、本表要求统一用A4纸正反面打印，并附近期二寸免冠照片；</w:t>
            </w:r>
          </w:p>
          <w:p>
            <w:pPr>
              <w:keepNext/>
              <w:widowControl/>
              <w:ind w:firstLine="480" w:firstLineChars="200"/>
              <w:rPr>
                <w:rFonts w:eastAsia="楷体_GB2312"/>
                <w:sz w:val="24"/>
              </w:rPr>
            </w:pPr>
            <w:r>
              <w:rPr>
                <w:rFonts w:hint="eastAsia" w:eastAsia="楷体_GB2312"/>
                <w:sz w:val="24"/>
              </w:rPr>
              <w:t>3、附报名材料：有效身份证件、获奖证书、相关专业证书及相关证明等。</w:t>
            </w:r>
          </w:p>
        </w:tc>
      </w:tr>
    </w:tbl>
    <w:p>
      <w:pPr>
        <w:spacing w:line="560" w:lineRule="exact"/>
      </w:pPr>
    </w:p>
    <w:sectPr>
      <w:footerReference r:id="rId3" w:type="default"/>
      <w:pgSz w:w="11906" w:h="16838"/>
      <w:pgMar w:top="2098" w:right="1531" w:bottom="170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6</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872A4"/>
    <w:rsid w:val="000C1D75"/>
    <w:rsid w:val="000E32AE"/>
    <w:rsid w:val="00123065"/>
    <w:rsid w:val="00152E20"/>
    <w:rsid w:val="001612C7"/>
    <w:rsid w:val="001E5429"/>
    <w:rsid w:val="0020721F"/>
    <w:rsid w:val="002E36D1"/>
    <w:rsid w:val="002F41A2"/>
    <w:rsid w:val="00300AB0"/>
    <w:rsid w:val="0042589C"/>
    <w:rsid w:val="00476C88"/>
    <w:rsid w:val="004B510C"/>
    <w:rsid w:val="004C6BB7"/>
    <w:rsid w:val="00536B9B"/>
    <w:rsid w:val="00582971"/>
    <w:rsid w:val="005C5376"/>
    <w:rsid w:val="00654319"/>
    <w:rsid w:val="006872A4"/>
    <w:rsid w:val="006E6543"/>
    <w:rsid w:val="006F2C3E"/>
    <w:rsid w:val="007550E3"/>
    <w:rsid w:val="00785762"/>
    <w:rsid w:val="0078772A"/>
    <w:rsid w:val="007F0B56"/>
    <w:rsid w:val="0080172F"/>
    <w:rsid w:val="00824A31"/>
    <w:rsid w:val="00845FC2"/>
    <w:rsid w:val="008915AB"/>
    <w:rsid w:val="008B05AD"/>
    <w:rsid w:val="00A9210A"/>
    <w:rsid w:val="00B93808"/>
    <w:rsid w:val="00B97DD7"/>
    <w:rsid w:val="00BA77EE"/>
    <w:rsid w:val="00BB5E48"/>
    <w:rsid w:val="00C0332B"/>
    <w:rsid w:val="00C40709"/>
    <w:rsid w:val="00C82863"/>
    <w:rsid w:val="00CB501D"/>
    <w:rsid w:val="00CF0E9A"/>
    <w:rsid w:val="00D82C57"/>
    <w:rsid w:val="00D85DFE"/>
    <w:rsid w:val="00DB3743"/>
    <w:rsid w:val="00DB4A76"/>
    <w:rsid w:val="00DB7711"/>
    <w:rsid w:val="00DE79F4"/>
    <w:rsid w:val="00DF6BFA"/>
    <w:rsid w:val="00E12D47"/>
    <w:rsid w:val="00EC0FF1"/>
    <w:rsid w:val="00EF6F1A"/>
    <w:rsid w:val="00F6464C"/>
    <w:rsid w:val="00FF3481"/>
    <w:rsid w:val="02F218CD"/>
    <w:rsid w:val="135C2E5B"/>
    <w:rsid w:val="14D41C21"/>
    <w:rsid w:val="1D79641D"/>
    <w:rsid w:val="3C710D7B"/>
    <w:rsid w:val="4BC27C91"/>
    <w:rsid w:val="5FED06B6"/>
    <w:rsid w:val="6090369C"/>
    <w:rsid w:val="6FA31F57"/>
    <w:rsid w:val="72DE12B8"/>
    <w:rsid w:val="74781175"/>
    <w:rsid w:val="79F13797"/>
    <w:rsid w:val="7C8C117D"/>
    <w:rsid w:val="7DC574B0"/>
    <w:rsid w:val="7E6772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character" w:customStyle="1" w:styleId="7">
    <w:name w:val="zwb"/>
    <w:qFormat/>
    <w:uiPriority w:val="0"/>
  </w:style>
  <w:style w:type="character" w:customStyle="1" w:styleId="8">
    <w:name w:val="页眉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436</Words>
  <Characters>2491</Characters>
  <Lines>20</Lines>
  <Paragraphs>5</Paragraphs>
  <TotalTime>428</TotalTime>
  <ScaleCrop>false</ScaleCrop>
  <LinksUpToDate>false</LinksUpToDate>
  <CharactersWithSpaces>2922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2020-10-16T00:44:00Z</dcterms:created>
  <dc:creator>Administrator</dc:creator>
  <cp:lastModifiedBy>A淘宝家居</cp:lastModifiedBy>
  <cp:lastPrinted>2020-11-13T02:43:46Z</cp:lastPrinted>
  <dcterms:modified xsi:type="dcterms:W3CDTF">2020-11-13T03:21:13Z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