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11" w:firstLineChars="66"/>
        <w:rPr>
          <w:rFonts w:hint="eastAsia" w:ascii="仿宋" w:eastAsia="仿宋" w:cs="仿宋"/>
          <w:kern w:val="0"/>
          <w:sz w:val="32"/>
          <w:szCs w:val="32"/>
          <w:lang w:bidi="ar-SA"/>
        </w:rPr>
      </w:pPr>
      <w:r>
        <w:rPr>
          <w:rFonts w:hint="eastAsia" w:ascii="仿宋" w:eastAsia="仿宋" w:cs="仿宋"/>
          <w:kern w:val="0"/>
          <w:sz w:val="32"/>
          <w:szCs w:val="32"/>
          <w:lang w:bidi="ar-SA"/>
        </w:rPr>
        <w:t xml:space="preserve">附件2：             </w:t>
      </w:r>
    </w:p>
    <w:p>
      <w:pPr>
        <w:spacing w:line="520" w:lineRule="exact"/>
        <w:ind w:firstLine="211" w:firstLineChars="66"/>
        <w:rPr>
          <w:rFonts w:hint="eastAsia" w:ascii="仿宋" w:eastAsia="仿宋" w:cs="仿宋"/>
          <w:kern w:val="0"/>
          <w:sz w:val="32"/>
          <w:szCs w:val="32"/>
          <w:lang w:bidi="ar-SA"/>
        </w:rPr>
      </w:pPr>
      <w:r>
        <w:rPr>
          <w:rFonts w:hint="eastAsia" w:ascii="仿宋" w:eastAsia="仿宋" w:cs="仿宋"/>
          <w:kern w:val="0"/>
          <w:sz w:val="32"/>
          <w:szCs w:val="32"/>
          <w:lang w:bidi="ar-SA"/>
        </w:rPr>
        <w:t xml:space="preserve">                   </w:t>
      </w:r>
    </w:p>
    <w:p>
      <w:pPr>
        <w:spacing w:line="520" w:lineRule="exact"/>
        <w:ind w:firstLine="3209" w:firstLineChars="666"/>
        <w:rPr>
          <w:rFonts w:hint="eastAsia"/>
          <w:b/>
          <w:sz w:val="48"/>
          <w:szCs w:val="32"/>
        </w:rPr>
      </w:pPr>
      <w:r>
        <w:rPr>
          <w:rFonts w:hint="eastAsia"/>
          <w:b/>
          <w:sz w:val="48"/>
          <w:szCs w:val="32"/>
        </w:rPr>
        <w:t>诚信承诺书</w:t>
      </w:r>
    </w:p>
    <w:p>
      <w:pPr>
        <w:spacing w:line="520" w:lineRule="exact"/>
        <w:rPr>
          <w:rFonts w:hint="eastAsia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我已仔细阅读《2020年莒县公开招聘社会化工会工作者简章》，理解其内容，符合报考条件。</w:t>
      </w:r>
    </w:p>
    <w:p>
      <w:pPr>
        <w:spacing w:line="52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                        </w:t>
      </w:r>
    </w:p>
    <w:p>
      <w:pPr>
        <w:spacing w:line="520" w:lineRule="exact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520" w:lineRule="exact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520" w:lineRule="exact"/>
        <w:ind w:right="640" w:firstLine="2731" w:firstLineChars="850"/>
        <w:rPr>
          <w:rFonts w:hint="eastAsia"/>
          <w:b/>
          <w:sz w:val="32"/>
          <w:szCs w:val="32"/>
        </w:rPr>
      </w:pPr>
    </w:p>
    <w:p>
      <w:pPr>
        <w:spacing w:line="520" w:lineRule="exact"/>
        <w:ind w:right="640" w:firstLine="2731" w:firstLineChars="850"/>
        <w:rPr>
          <w:rFonts w:hint="eastAsia"/>
          <w:b/>
          <w:sz w:val="32"/>
          <w:szCs w:val="32"/>
        </w:rPr>
      </w:pPr>
    </w:p>
    <w:p>
      <w:pPr>
        <w:spacing w:line="520" w:lineRule="exact"/>
        <w:ind w:right="640" w:firstLine="2731" w:firstLineChars="850"/>
        <w:rPr>
          <w:rFonts w:hint="eastAsia"/>
          <w:b/>
          <w:sz w:val="32"/>
          <w:szCs w:val="32"/>
        </w:rPr>
      </w:pPr>
    </w:p>
    <w:p>
      <w:pPr>
        <w:spacing w:line="520" w:lineRule="exact"/>
        <w:ind w:right="640" w:firstLine="2731" w:firstLineChars="8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60" w:right="640" w:hanging="5783" w:hangingChars="18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</w:t>
      </w:r>
    </w:p>
    <w:p>
      <w:pPr>
        <w:spacing w:line="520" w:lineRule="exact"/>
        <w:ind w:left="5760" w:right="640" w:hanging="5783" w:hangingChars="18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C63F8"/>
    <w:rsid w:val="758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2020-11-18T08:17:00Z</dcterms:created>
  <dc:creator>倚仗听江声</dc:creator>
  <cp:lastModifiedBy>倚仗听江声</cp:lastModifiedBy>
  <dcterms:modified xsi:type="dcterms:W3CDTF">2020-11-18T08:17:21Z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