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spacing w:line="600" w:lineRule="exact"/>
        <w:jc w:val="center"/>
      </w:pPr>
      <w:r>
        <w:rPr>
          <w:rFonts w:hint="eastAsia" w:ascii="方正小标宋简体" w:hAnsi="方正小标宋简体" w:eastAsia="方正小标宋简体" w:cs="方正小标宋简体"/>
          <w:color w:val="auto"/>
          <w:kern w:val="0"/>
          <w:sz w:val="44"/>
          <w:szCs w:val="44"/>
          <w:lang w:val="en-US" w:eastAsia="zh-CN"/>
        </w:rPr>
        <w:t>成都市</w:t>
      </w:r>
      <w:r>
        <w:rPr>
          <w:rFonts w:hint="eastAsia" w:ascii="方正小标宋简体" w:hAnsi="方正小标宋简体" w:eastAsia="方正小标宋简体" w:cs="方正小标宋简体"/>
          <w:color w:val="auto"/>
          <w:kern w:val="0"/>
          <w:sz w:val="44"/>
          <w:szCs w:val="44"/>
          <w:lang w:eastAsia="zh-CN"/>
        </w:rPr>
        <w:t>青白江区中医医院集团2020年第四季度第二批次招聘需求表</w:t>
      </w:r>
    </w:p>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5"/>
        <w:gridCol w:w="996"/>
        <w:gridCol w:w="2007"/>
        <w:gridCol w:w="745"/>
        <w:gridCol w:w="1399"/>
        <w:gridCol w:w="1822"/>
        <w:gridCol w:w="2223"/>
        <w:gridCol w:w="4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序号</w:t>
            </w: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单位</w:t>
            </w:r>
          </w:p>
        </w:tc>
        <w:tc>
          <w:tcPr>
            <w:tcW w:w="20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岗位需求</w:t>
            </w:r>
          </w:p>
        </w:tc>
        <w:tc>
          <w:tcPr>
            <w:tcW w:w="7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需求数量</w:t>
            </w:r>
          </w:p>
        </w:tc>
        <w:tc>
          <w:tcPr>
            <w:tcW w:w="1033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简体" w:hAnsi="方正小标宋简体" w:eastAsia="方正小标宋简体" w:cs="方正小标宋简体"/>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简体" w:hAnsi="方正小标宋简体" w:eastAsia="方正小标宋简体" w:cs="方正小标宋简体"/>
                <w:i w:val="0"/>
                <w:color w:val="000000"/>
                <w:sz w:val="18"/>
                <w:szCs w:val="18"/>
                <w:u w:val="none"/>
              </w:rPr>
            </w:pPr>
          </w:p>
        </w:tc>
        <w:tc>
          <w:tcPr>
            <w:tcW w:w="20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简体" w:hAnsi="方正小标宋简体" w:eastAsia="方正小标宋简体" w:cs="方正小标宋简体"/>
                <w:i w:val="0"/>
                <w:color w:val="000000"/>
                <w:sz w:val="18"/>
                <w:szCs w:val="18"/>
                <w:u w:val="none"/>
              </w:rPr>
            </w:pPr>
          </w:p>
        </w:tc>
        <w:tc>
          <w:tcPr>
            <w:tcW w:w="7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小标宋简体" w:hAnsi="方正小标宋简体" w:eastAsia="方正小标宋简体" w:cs="方正小标宋简体"/>
                <w:i w:val="0"/>
                <w:color w:val="000000"/>
                <w:sz w:val="18"/>
                <w:szCs w:val="18"/>
                <w:u w:val="none"/>
              </w:rPr>
            </w:pP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职称要求</w:t>
            </w:r>
          </w:p>
        </w:tc>
        <w:tc>
          <w:tcPr>
            <w:tcW w:w="1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学历</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专业</w:t>
            </w:r>
          </w:p>
        </w:tc>
        <w:tc>
          <w:tcPr>
            <w:tcW w:w="4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简体" w:hAnsi="方正小标宋简体" w:eastAsia="方正小标宋简体" w:cs="方正小标宋简体"/>
                <w:i w:val="0"/>
                <w:color w:val="000000"/>
                <w:sz w:val="18"/>
                <w:szCs w:val="18"/>
                <w:u w:val="none"/>
              </w:rPr>
            </w:pPr>
            <w:r>
              <w:rPr>
                <w:rFonts w:hint="eastAsia" w:ascii="方正小标宋简体" w:hAnsi="方正小标宋简体" w:eastAsia="方正小标宋简体" w:cs="方正小标宋简体"/>
                <w:i w:val="0"/>
                <w:color w:val="000000"/>
                <w:kern w:val="0"/>
                <w:sz w:val="18"/>
                <w:szCs w:val="18"/>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5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集团中医医院（</w:t>
            </w:r>
            <w:r>
              <w:rPr>
                <w:rFonts w:hint="default" w:ascii="Times New Roman" w:hAnsi="Times New Roman" w:eastAsia="宋体" w:cs="Times New Roman"/>
                <w:i w:val="0"/>
                <w:color w:val="000000"/>
                <w:kern w:val="0"/>
                <w:sz w:val="18"/>
                <w:szCs w:val="18"/>
                <w:u w:val="none"/>
                <w:lang w:val="en-US" w:eastAsia="zh-CN" w:bidi="ar"/>
              </w:rPr>
              <w:t>33</w:t>
            </w:r>
            <w:r>
              <w:rPr>
                <w:rStyle w:val="5"/>
                <w:lang w:val="en-US" w:eastAsia="zh-CN" w:bidi="ar"/>
              </w:rPr>
              <w:t>）</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妇科医师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副高级及以上</w:t>
            </w:r>
          </w:p>
        </w:tc>
        <w:tc>
          <w:tcPr>
            <w:tcW w:w="18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本科及以上</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临床或中医相关专业</w:t>
            </w:r>
          </w:p>
        </w:tc>
        <w:tc>
          <w:tcPr>
            <w:tcW w:w="48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副高级职称年龄应在</w:t>
            </w:r>
            <w:r>
              <w:rPr>
                <w:rFonts w:hint="default" w:ascii="Times New Roman" w:hAnsi="Times New Roman" w:eastAsia="宋体" w:cs="Times New Roman"/>
                <w:i w:val="0"/>
                <w:color w:val="000000"/>
                <w:kern w:val="0"/>
                <w:sz w:val="18"/>
                <w:szCs w:val="18"/>
                <w:u w:val="none"/>
                <w:lang w:val="en-US" w:eastAsia="zh-CN" w:bidi="ar"/>
              </w:rPr>
              <w:t>45</w:t>
            </w:r>
            <w:r>
              <w:rPr>
                <w:rStyle w:val="5"/>
                <w:lang w:val="en-US" w:eastAsia="zh-CN" w:bidi="ar"/>
              </w:rPr>
              <w:t>岁及以下（即</w:t>
            </w:r>
            <w:r>
              <w:rPr>
                <w:rFonts w:hint="default" w:ascii="Times New Roman" w:hAnsi="Times New Roman" w:eastAsia="宋体" w:cs="Times New Roman"/>
                <w:i w:val="0"/>
                <w:color w:val="000000"/>
                <w:kern w:val="0"/>
                <w:sz w:val="18"/>
                <w:szCs w:val="18"/>
                <w:u w:val="none"/>
                <w:lang w:val="en-US" w:eastAsia="zh-CN" w:bidi="ar"/>
              </w:rPr>
              <w:t>1975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正高级职称年龄应在</w:t>
            </w:r>
            <w:r>
              <w:rPr>
                <w:rFonts w:hint="default" w:ascii="Times New Roman" w:hAnsi="Times New Roman" w:eastAsia="宋体" w:cs="Times New Roman"/>
                <w:i w:val="0"/>
                <w:color w:val="000000"/>
                <w:kern w:val="0"/>
                <w:sz w:val="18"/>
                <w:szCs w:val="18"/>
                <w:u w:val="none"/>
                <w:lang w:val="en-US" w:eastAsia="zh-CN" w:bidi="ar"/>
              </w:rPr>
              <w:t>50</w:t>
            </w:r>
            <w:r>
              <w:rPr>
                <w:rStyle w:val="5"/>
                <w:lang w:val="en-US" w:eastAsia="zh-CN" w:bidi="ar"/>
              </w:rPr>
              <w:t>岁以下（即</w:t>
            </w:r>
            <w:r>
              <w:rPr>
                <w:rFonts w:hint="default" w:ascii="Times New Roman" w:hAnsi="Times New Roman" w:eastAsia="宋体" w:cs="Times New Roman"/>
                <w:i w:val="0"/>
                <w:color w:val="000000"/>
                <w:kern w:val="0"/>
                <w:sz w:val="18"/>
                <w:szCs w:val="18"/>
                <w:u w:val="none"/>
                <w:lang w:val="en-US" w:eastAsia="zh-CN" w:bidi="ar"/>
              </w:rPr>
              <w:t>1971</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超声科医师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医学影像学</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放射科医师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医学影像学</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老年病科医师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初级及以上</w:t>
            </w:r>
          </w:p>
        </w:tc>
        <w:tc>
          <w:tcPr>
            <w:tcW w:w="1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全日制硕士研究生及以上</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临床或中医相关专业</w:t>
            </w:r>
          </w:p>
        </w:tc>
        <w:tc>
          <w:tcPr>
            <w:tcW w:w="48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取得执业医师资格证；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年龄要求：初级职称年龄应在</w:t>
            </w:r>
            <w:r>
              <w:rPr>
                <w:rFonts w:hint="default" w:ascii="Times New Roman" w:hAnsi="Times New Roman" w:eastAsia="宋体" w:cs="Times New Roman"/>
                <w:i w:val="0"/>
                <w:color w:val="000000"/>
                <w:kern w:val="0"/>
                <w:sz w:val="18"/>
                <w:szCs w:val="18"/>
                <w:u w:val="none"/>
                <w:lang w:val="en-US" w:eastAsia="zh-CN" w:bidi="ar"/>
              </w:rPr>
              <w:t>35</w:t>
            </w:r>
            <w:r>
              <w:rPr>
                <w:rStyle w:val="5"/>
                <w:lang w:val="en-US" w:eastAsia="zh-CN" w:bidi="ar"/>
              </w:rPr>
              <w:t>岁及以下（即</w:t>
            </w:r>
            <w:r>
              <w:rPr>
                <w:rFonts w:hint="default" w:ascii="Times New Roman" w:hAnsi="Times New Roman" w:eastAsia="宋体" w:cs="Times New Roman"/>
                <w:i w:val="0"/>
                <w:color w:val="000000"/>
                <w:kern w:val="0"/>
                <w:sz w:val="18"/>
                <w:szCs w:val="18"/>
                <w:u w:val="none"/>
                <w:lang w:val="en-US" w:eastAsia="zh-CN" w:bidi="ar"/>
              </w:rPr>
              <w:t>1985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日以后出生）；中级职称年龄应在</w:t>
            </w:r>
            <w:r>
              <w:rPr>
                <w:rFonts w:hint="default" w:ascii="Times New Roman" w:hAnsi="Times New Roman" w:eastAsia="宋体" w:cs="Times New Roman"/>
                <w:i w:val="0"/>
                <w:color w:val="000000"/>
                <w:kern w:val="0"/>
                <w:sz w:val="18"/>
                <w:szCs w:val="18"/>
                <w:u w:val="none"/>
                <w:lang w:val="en-US" w:eastAsia="zh-CN" w:bidi="ar"/>
              </w:rPr>
              <w:t>40</w:t>
            </w:r>
            <w:r>
              <w:rPr>
                <w:rStyle w:val="5"/>
                <w:lang w:val="en-US" w:eastAsia="zh-CN" w:bidi="ar"/>
              </w:rPr>
              <w:t>岁以下（即</w:t>
            </w:r>
            <w:r>
              <w:rPr>
                <w:rFonts w:hint="default" w:ascii="Times New Roman" w:hAnsi="Times New Roman" w:eastAsia="宋体" w:cs="Times New Roman"/>
                <w:i w:val="0"/>
                <w:color w:val="000000"/>
                <w:kern w:val="0"/>
                <w:sz w:val="18"/>
                <w:szCs w:val="18"/>
                <w:u w:val="none"/>
                <w:lang w:val="en-US" w:eastAsia="zh-CN" w:bidi="ar"/>
              </w:rPr>
              <w:t>1980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日以后出生）；副高级职称年龄应在</w:t>
            </w:r>
            <w:r>
              <w:rPr>
                <w:rFonts w:hint="default" w:ascii="Times New Roman" w:hAnsi="Times New Roman" w:eastAsia="宋体" w:cs="Times New Roman"/>
                <w:i w:val="0"/>
                <w:color w:val="000000"/>
                <w:kern w:val="0"/>
                <w:sz w:val="18"/>
                <w:szCs w:val="18"/>
                <w:u w:val="none"/>
                <w:lang w:val="en-US" w:eastAsia="zh-CN" w:bidi="ar"/>
              </w:rPr>
              <w:t>45</w:t>
            </w:r>
            <w:r>
              <w:rPr>
                <w:rStyle w:val="5"/>
                <w:lang w:val="en-US" w:eastAsia="zh-CN" w:bidi="ar"/>
              </w:rPr>
              <w:t>岁及以下（即</w:t>
            </w:r>
            <w:r>
              <w:rPr>
                <w:rFonts w:hint="default" w:ascii="Times New Roman" w:hAnsi="Times New Roman" w:eastAsia="宋体" w:cs="Times New Roman"/>
                <w:i w:val="0"/>
                <w:color w:val="000000"/>
                <w:kern w:val="0"/>
                <w:sz w:val="18"/>
                <w:szCs w:val="18"/>
                <w:u w:val="none"/>
                <w:lang w:val="en-US" w:eastAsia="zh-CN" w:bidi="ar"/>
              </w:rPr>
              <w:t>1975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日以后出生）；正高级职称年龄应在</w:t>
            </w:r>
            <w:r>
              <w:rPr>
                <w:rFonts w:hint="default" w:ascii="Times New Roman" w:hAnsi="Times New Roman" w:eastAsia="宋体" w:cs="Times New Roman"/>
                <w:i w:val="0"/>
                <w:color w:val="000000"/>
                <w:kern w:val="0"/>
                <w:sz w:val="18"/>
                <w:szCs w:val="18"/>
                <w:u w:val="none"/>
                <w:lang w:val="en-US" w:eastAsia="zh-CN" w:bidi="ar"/>
              </w:rPr>
              <w:t>50</w:t>
            </w:r>
            <w:r>
              <w:rPr>
                <w:rStyle w:val="5"/>
                <w:lang w:val="en-US" w:eastAsia="zh-CN" w:bidi="ar"/>
              </w:rPr>
              <w:t>岁以下（即</w:t>
            </w:r>
            <w:r>
              <w:rPr>
                <w:rFonts w:hint="default" w:ascii="Times New Roman" w:hAnsi="Times New Roman" w:eastAsia="宋体" w:cs="Times New Roman"/>
                <w:i w:val="0"/>
                <w:color w:val="000000"/>
                <w:kern w:val="0"/>
                <w:sz w:val="18"/>
                <w:szCs w:val="18"/>
                <w:u w:val="none"/>
                <w:lang w:val="en-US" w:eastAsia="zh-CN" w:bidi="ar"/>
              </w:rPr>
              <w:t>1971</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　　　　　　　　　　　　　　　　　　　　　　　　　　　　　　　　　　　　　　　　　　　　　　　　　　　　　　　　　</w:t>
            </w:r>
            <w:r>
              <w:rPr>
                <w:rFonts w:hint="default" w:ascii="Times New Roman" w:hAnsi="Times New Roman" w:eastAsia="宋体" w:cs="Times New Roman"/>
                <w:i w:val="0"/>
                <w:color w:val="000000"/>
                <w:kern w:val="0"/>
                <w:sz w:val="18"/>
                <w:szCs w:val="18"/>
                <w:u w:val="none"/>
                <w:lang w:val="en-US" w:eastAsia="zh-CN" w:bidi="ar"/>
              </w:rPr>
              <w:t>3.2021</w:t>
            </w:r>
            <w:r>
              <w:rPr>
                <w:rStyle w:val="5"/>
                <w:lang w:val="en-US" w:eastAsia="zh-CN" w:bidi="ar"/>
              </w:rPr>
              <w:t>年毕业的研究生或规培生面试合格后须在</w:t>
            </w:r>
            <w:r>
              <w:rPr>
                <w:rFonts w:hint="default" w:ascii="Times New Roman" w:hAnsi="Times New Roman" w:eastAsia="宋体" w:cs="Times New Roman"/>
                <w:i w:val="0"/>
                <w:color w:val="000000"/>
                <w:kern w:val="0"/>
                <w:sz w:val="18"/>
                <w:szCs w:val="18"/>
                <w:u w:val="none"/>
                <w:lang w:val="en-US" w:eastAsia="zh-CN" w:bidi="ar"/>
              </w:rPr>
              <w:t>2020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12</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31</w:t>
            </w:r>
            <w:r>
              <w:rPr>
                <w:rStyle w:val="5"/>
                <w:lang w:val="en-US" w:eastAsia="zh-CN" w:bidi="ar"/>
              </w:rPr>
              <w:t>日前与医院签订三方协议或就业意向性协议；　　　　　　　　　　　</w:t>
            </w:r>
            <w:r>
              <w:rPr>
                <w:rFonts w:hint="default" w:ascii="Times New Roman" w:hAnsi="Times New Roman" w:eastAsia="宋体" w:cs="Times New Roman"/>
                <w:i w:val="0"/>
                <w:color w:val="000000"/>
                <w:kern w:val="0"/>
                <w:sz w:val="18"/>
                <w:szCs w:val="18"/>
                <w:u w:val="none"/>
                <w:lang w:val="en-US" w:eastAsia="zh-CN" w:bidi="ar"/>
              </w:rPr>
              <w:t>4.</w:t>
            </w:r>
            <w:r>
              <w:rPr>
                <w:rStyle w:val="5"/>
                <w:lang w:val="en-US" w:eastAsia="zh-CN" w:bidi="ar"/>
              </w:rPr>
              <w:t>初级医师取得省级及以上卫生健康行政部门颁发的《住院医师规范化培训合格证书》者优先。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普外科医师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初级及以上</w:t>
            </w:r>
          </w:p>
        </w:tc>
        <w:tc>
          <w:tcPr>
            <w:tcW w:w="18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全日制本科及以上</w:t>
            </w:r>
          </w:p>
        </w:tc>
        <w:tc>
          <w:tcPr>
            <w:tcW w:w="22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临床或中医相关专业</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泌尿科医师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肾病科医师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重症医学科医师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脾胃科医师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心内科医师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眼科医师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健康管理中心医师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骨科医师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急诊科医师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初级及以上</w:t>
            </w:r>
          </w:p>
        </w:tc>
        <w:tc>
          <w:tcPr>
            <w:tcW w:w="1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全日制本科及以上</w:t>
            </w: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全科医学、中医或中西医结合、临床医学等相关专业</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麻醉科医师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初级及以上</w:t>
            </w:r>
          </w:p>
        </w:tc>
        <w:tc>
          <w:tcPr>
            <w:tcW w:w="18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全日制本科及以上</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麻醉专业</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口腔科医师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医学口腔专业</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肛肠医师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6"/>
                <w:lang w:val="en-US" w:eastAsia="zh-CN" w:bidi="ar"/>
              </w:rPr>
              <w:t>临床或中医相关专业</w:t>
            </w:r>
          </w:p>
        </w:tc>
        <w:tc>
          <w:tcPr>
            <w:tcW w:w="4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护理</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初级及以上</w:t>
            </w:r>
          </w:p>
        </w:tc>
        <w:tc>
          <w:tcPr>
            <w:tcW w:w="1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全日制大专及以上</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护理</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取得护士资格证；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35</w:t>
            </w:r>
            <w:r>
              <w:rPr>
                <w:rStyle w:val="5"/>
                <w:lang w:val="en-US" w:eastAsia="zh-CN" w:bidi="ar"/>
              </w:rPr>
              <w:t>岁及以下（即</w:t>
            </w:r>
            <w:r>
              <w:rPr>
                <w:rFonts w:hint="default" w:ascii="Times New Roman" w:hAnsi="Times New Roman" w:eastAsia="宋体" w:cs="Times New Roman"/>
                <w:i w:val="0"/>
                <w:color w:val="000000"/>
                <w:kern w:val="0"/>
                <w:sz w:val="18"/>
                <w:szCs w:val="18"/>
                <w:u w:val="none"/>
                <w:lang w:val="en-US" w:eastAsia="zh-CN" w:bidi="ar"/>
              </w:rPr>
              <w:t>1985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　　　　　　　　　　　　　　　　　　　　</w:t>
            </w:r>
            <w:r>
              <w:rPr>
                <w:rFonts w:hint="default" w:ascii="Times New Roman" w:hAnsi="Times New Roman" w:eastAsia="宋体" w:cs="Times New Roman"/>
                <w:i w:val="0"/>
                <w:color w:val="000000"/>
                <w:kern w:val="0"/>
                <w:sz w:val="18"/>
                <w:szCs w:val="18"/>
                <w:u w:val="none"/>
                <w:lang w:val="en-US" w:eastAsia="zh-CN" w:bidi="ar"/>
              </w:rPr>
              <w:t>3.</w:t>
            </w:r>
            <w:r>
              <w:rPr>
                <w:rStyle w:val="5"/>
                <w:lang w:val="en-US" w:eastAsia="zh-CN" w:bidi="ar"/>
              </w:rPr>
              <w:t>具有中级及以上职称者年龄可放宽至</w:t>
            </w:r>
            <w:r>
              <w:rPr>
                <w:rFonts w:hint="default" w:ascii="Times New Roman" w:hAnsi="Times New Roman" w:eastAsia="宋体" w:cs="Times New Roman"/>
                <w:i w:val="0"/>
                <w:color w:val="000000"/>
                <w:kern w:val="0"/>
                <w:sz w:val="18"/>
                <w:szCs w:val="18"/>
                <w:u w:val="none"/>
                <w:lang w:val="en-US" w:eastAsia="zh-CN" w:bidi="ar"/>
              </w:rPr>
              <w:t>40</w:t>
            </w:r>
            <w:r>
              <w:rPr>
                <w:rStyle w:val="5"/>
                <w:lang w:val="en-US" w:eastAsia="zh-CN" w:bidi="ar"/>
              </w:rPr>
              <w:t>岁（即</w:t>
            </w:r>
            <w:r>
              <w:rPr>
                <w:rFonts w:hint="default" w:ascii="Times New Roman" w:hAnsi="Times New Roman" w:eastAsia="宋体" w:cs="Times New Roman"/>
                <w:i w:val="0"/>
                <w:color w:val="000000"/>
                <w:kern w:val="0"/>
                <w:sz w:val="18"/>
                <w:szCs w:val="18"/>
                <w:u w:val="none"/>
                <w:lang w:val="en-US" w:eastAsia="zh-CN" w:bidi="ar"/>
              </w:rPr>
              <w:t>1980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中药师</w:t>
            </w:r>
          </w:p>
        </w:tc>
        <w:tc>
          <w:tcPr>
            <w:tcW w:w="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初级及以上</w:t>
            </w:r>
          </w:p>
        </w:tc>
        <w:tc>
          <w:tcPr>
            <w:tcW w:w="1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全日制本科及以上</w:t>
            </w: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2"/>
                <w:szCs w:val="22"/>
                <w:u w:val="none"/>
              </w:rPr>
            </w:pPr>
            <w:r>
              <w:rPr>
                <w:rStyle w:val="7"/>
                <w:lang w:val="en-US" w:eastAsia="zh-CN" w:bidi="ar"/>
              </w:rPr>
              <w:t>　　　中药学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取得中药师资格证；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35</w:t>
            </w:r>
            <w:r>
              <w:rPr>
                <w:rStyle w:val="5"/>
                <w:lang w:val="en-US" w:eastAsia="zh-CN" w:bidi="ar"/>
              </w:rPr>
              <w:t>岁及以下（即</w:t>
            </w:r>
            <w:r>
              <w:rPr>
                <w:rFonts w:hint="default" w:ascii="Times New Roman" w:hAnsi="Times New Roman" w:eastAsia="宋体" w:cs="Times New Roman"/>
                <w:i w:val="0"/>
                <w:color w:val="000000"/>
                <w:kern w:val="0"/>
                <w:sz w:val="18"/>
                <w:szCs w:val="18"/>
                <w:u w:val="none"/>
                <w:lang w:val="en-US" w:eastAsia="zh-CN" w:bidi="ar"/>
              </w:rPr>
              <w:t>1985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6" w:hRule="atLeast"/>
        </w:trPr>
        <w:tc>
          <w:tcPr>
            <w:tcW w:w="5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集团清泉医院（</w:t>
            </w:r>
            <w:r>
              <w:rPr>
                <w:rFonts w:hint="default" w:ascii="Times New Roman" w:hAnsi="Times New Roman" w:eastAsia="宋体" w:cs="Times New Roman"/>
                <w:i w:val="0"/>
                <w:color w:val="000000"/>
                <w:kern w:val="0"/>
                <w:sz w:val="18"/>
                <w:szCs w:val="18"/>
                <w:u w:val="none"/>
                <w:lang w:val="en-US" w:eastAsia="zh-CN" w:bidi="ar"/>
              </w:rPr>
              <w:t>10</w:t>
            </w:r>
            <w:r>
              <w:rPr>
                <w:rStyle w:val="5"/>
                <w:lang w:val="en-US" w:eastAsia="zh-CN" w:bidi="ar"/>
              </w:rPr>
              <w:t>）</w:t>
            </w: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妇科医师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8"/>
                <w:lang w:val="en-US" w:eastAsia="zh-CN" w:bidi="ar"/>
              </w:rPr>
              <w:t>不限</w:t>
            </w:r>
          </w:p>
        </w:tc>
        <w:tc>
          <w:tcPr>
            <w:tcW w:w="18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全日制大专及以上</w:t>
            </w: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临床医学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执业范围为妇产科专业和母婴保健技术计划生育资格认定合格者优先。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影像医师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医学影像学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有医学影像工作经验或有执业资格证书者优先。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超声医师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医学影像学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有超声工作经验或有执业资格证书者优先。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内科医师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临床医学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具有执业资格证书者优先。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公共卫生科医师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临床医学或</w:t>
            </w:r>
            <w:r>
              <w:rPr>
                <w:rFonts w:hint="default" w:ascii="Times New Roman" w:hAnsi="Times New Roman" w:eastAsia="方正仿宋简体" w:cs="Times New Roman"/>
                <w:i w:val="0"/>
                <w:color w:val="000000"/>
                <w:kern w:val="0"/>
                <w:sz w:val="18"/>
                <w:szCs w:val="18"/>
                <w:u w:val="none"/>
                <w:lang w:val="en-US" w:eastAsia="zh-CN" w:bidi="ar"/>
              </w:rPr>
              <w:t xml:space="preserve">           </w:t>
            </w:r>
            <w:r>
              <w:rPr>
                <w:rStyle w:val="9"/>
                <w:lang w:val="en-US" w:eastAsia="zh-CN" w:bidi="ar"/>
              </w:rPr>
              <w:t>　　　</w:t>
            </w:r>
            <w:r>
              <w:rPr>
                <w:rFonts w:hint="default" w:ascii="Times New Roman" w:hAnsi="Times New Roman" w:eastAsia="方正仿宋简体" w:cs="Times New Roman"/>
                <w:i w:val="0"/>
                <w:color w:val="000000"/>
                <w:kern w:val="0"/>
                <w:sz w:val="18"/>
                <w:szCs w:val="18"/>
                <w:u w:val="none"/>
                <w:lang w:val="en-US" w:eastAsia="zh-CN" w:bidi="ar"/>
              </w:rPr>
              <w:t xml:space="preserve">      </w:t>
            </w:r>
            <w:r>
              <w:rPr>
                <w:rStyle w:val="5"/>
                <w:lang w:val="en-US" w:eastAsia="zh-CN" w:bidi="ar"/>
              </w:rPr>
              <w:t>预防医学专业</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具有执业资格证书者优先。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护士</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护理学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有护士执业资格证书者优先。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7"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办公室工作人员</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8"/>
                <w:lang w:val="en-US" w:eastAsia="zh-CN" w:bidi="ar"/>
              </w:rPr>
              <w:t>不限</w:t>
            </w:r>
          </w:p>
        </w:tc>
        <w:tc>
          <w:tcPr>
            <w:tcW w:w="1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全日制本科及以上</w:t>
            </w: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专业不限</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(1990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r>
              <w:rPr>
                <w:rFonts w:hint="default" w:ascii="Times New Roman" w:hAnsi="Times New Roman" w:eastAsia="宋体" w:cs="Times New Roman"/>
                <w:i w:val="0"/>
                <w:color w:val="000000"/>
                <w:kern w:val="0"/>
                <w:sz w:val="18"/>
                <w:szCs w:val="18"/>
                <w:u w:val="none"/>
                <w:lang w:val="en-US" w:eastAsia="zh-CN" w:bidi="ar"/>
              </w:rPr>
              <w:t>2.</w:t>
            </w:r>
            <w:r>
              <w:rPr>
                <w:rStyle w:val="5"/>
                <w:lang w:val="en-US" w:eastAsia="zh-CN" w:bidi="ar"/>
              </w:rPr>
              <w:t>擅长摄影、新媒体宣传与维护以及新闻稿件撰写者优先。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5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集团福洪医院（</w:t>
            </w:r>
            <w:r>
              <w:rPr>
                <w:rFonts w:hint="default" w:ascii="Times New Roman" w:hAnsi="Times New Roman" w:eastAsia="宋体" w:cs="Times New Roman"/>
                <w:i w:val="0"/>
                <w:color w:val="000000"/>
                <w:kern w:val="0"/>
                <w:sz w:val="18"/>
                <w:szCs w:val="18"/>
                <w:u w:val="none"/>
                <w:lang w:val="en-US" w:eastAsia="zh-CN" w:bidi="ar"/>
              </w:rPr>
              <w:t>3</w:t>
            </w:r>
            <w:r>
              <w:rPr>
                <w:rStyle w:val="5"/>
                <w:lang w:val="en-US" w:eastAsia="zh-CN" w:bidi="ar"/>
              </w:rPr>
              <w:t>）</w:t>
            </w: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Style w:val="10"/>
                <w:lang w:val="en-US" w:eastAsia="zh-CN" w:bidi="ar"/>
              </w:rPr>
              <w:t>临床医生</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3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8"/>
                <w:lang w:val="en-US" w:eastAsia="zh-CN" w:bidi="ar"/>
              </w:rPr>
              <w:t>不限</w:t>
            </w:r>
          </w:p>
        </w:tc>
        <w:tc>
          <w:tcPr>
            <w:tcW w:w="1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大专及以上</w:t>
            </w: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临床医学或中西医结合</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35</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(1985</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日后出生</w:t>
            </w:r>
            <w:r>
              <w:rPr>
                <w:rFonts w:hint="default" w:ascii="Times New Roman" w:hAnsi="Times New Roman" w:eastAsia="宋体" w:cs="Times New Roman"/>
                <w:i w:val="0"/>
                <w:color w:val="000000"/>
                <w:kern w:val="0"/>
                <w:sz w:val="18"/>
                <w:szCs w:val="18"/>
                <w:u w:val="none"/>
                <w:lang w:val="en-US" w:eastAsia="zh-CN" w:bidi="ar"/>
              </w:rPr>
              <w:t>)</w:t>
            </w:r>
            <w:r>
              <w:rPr>
                <w:rStyle w:val="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5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2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1"/>
                <w:szCs w:val="21"/>
                <w:u w:val="none"/>
              </w:rPr>
            </w:pPr>
            <w:r>
              <w:rPr>
                <w:rStyle w:val="10"/>
                <w:lang w:val="en-US" w:eastAsia="zh-CN" w:bidi="ar"/>
              </w:rPr>
              <w:t>口腔科医师</w:t>
            </w: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3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18"/>
                <w:szCs w:val="18"/>
                <w:u w:val="none"/>
              </w:rPr>
            </w:pPr>
          </w:p>
        </w:tc>
        <w:tc>
          <w:tcPr>
            <w:tcW w:w="1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全日制大专及以上</w:t>
            </w:r>
          </w:p>
        </w:tc>
        <w:tc>
          <w:tcPr>
            <w:tcW w:w="22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口腔医学</w:t>
            </w:r>
          </w:p>
        </w:tc>
        <w:tc>
          <w:tcPr>
            <w:tcW w:w="4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18"/>
                <w:szCs w:val="18"/>
                <w:u w:val="none"/>
              </w:rPr>
            </w:pPr>
            <w:r>
              <w:rPr>
                <w:rStyle w:val="5"/>
                <w:lang w:val="en-US" w:eastAsia="zh-CN" w:bidi="ar"/>
              </w:rPr>
              <w:t>年龄</w:t>
            </w:r>
            <w:r>
              <w:rPr>
                <w:rFonts w:hint="default" w:ascii="Times New Roman" w:hAnsi="Times New Roman" w:eastAsia="宋体" w:cs="Times New Roman"/>
                <w:i w:val="0"/>
                <w:color w:val="000000"/>
                <w:kern w:val="0"/>
                <w:sz w:val="18"/>
                <w:szCs w:val="18"/>
                <w:u w:val="none"/>
                <w:lang w:val="en-US" w:eastAsia="zh-CN" w:bidi="ar"/>
              </w:rPr>
              <w:t>40</w:t>
            </w:r>
            <w:r>
              <w:rPr>
                <w:rStyle w:val="5"/>
                <w:lang w:val="en-US" w:eastAsia="zh-CN" w:bidi="ar"/>
              </w:rPr>
              <w:t>岁及以下（</w:t>
            </w:r>
            <w:r>
              <w:rPr>
                <w:rFonts w:hint="default" w:ascii="Times New Roman" w:hAnsi="Times New Roman" w:eastAsia="宋体" w:cs="Times New Roman"/>
                <w:i w:val="0"/>
                <w:color w:val="000000"/>
                <w:kern w:val="0"/>
                <w:sz w:val="18"/>
                <w:szCs w:val="18"/>
                <w:u w:val="none"/>
                <w:lang w:val="en-US" w:eastAsia="zh-CN" w:bidi="ar"/>
              </w:rPr>
              <w:t>1980</w:t>
            </w:r>
            <w:r>
              <w:rPr>
                <w:rStyle w:val="5"/>
                <w:lang w:val="en-US" w:eastAsia="zh-CN" w:bidi="ar"/>
              </w:rPr>
              <w:t>年</w:t>
            </w:r>
            <w:r>
              <w:rPr>
                <w:rFonts w:hint="default" w:ascii="Times New Roman" w:hAnsi="Times New Roman" w:eastAsia="宋体" w:cs="Times New Roman"/>
                <w:i w:val="0"/>
                <w:color w:val="000000"/>
                <w:kern w:val="0"/>
                <w:sz w:val="18"/>
                <w:szCs w:val="18"/>
                <w:u w:val="none"/>
                <w:lang w:val="en-US" w:eastAsia="zh-CN" w:bidi="ar"/>
              </w:rPr>
              <w:t>11</w:t>
            </w:r>
            <w:r>
              <w:rPr>
                <w:rStyle w:val="5"/>
                <w:lang w:val="en-US" w:eastAsia="zh-CN" w:bidi="ar"/>
              </w:rPr>
              <w:t>月</w:t>
            </w:r>
            <w:r>
              <w:rPr>
                <w:rFonts w:hint="default" w:ascii="Times New Roman" w:hAnsi="Times New Roman" w:eastAsia="宋体" w:cs="Times New Roman"/>
                <w:i w:val="0"/>
                <w:color w:val="000000"/>
                <w:kern w:val="0"/>
                <w:sz w:val="18"/>
                <w:szCs w:val="18"/>
                <w:u w:val="none"/>
                <w:lang w:val="en-US" w:eastAsia="zh-CN" w:bidi="ar"/>
              </w:rPr>
              <w:t>1</w:t>
            </w:r>
            <w:r>
              <w:rPr>
                <w:rStyle w:val="5"/>
                <w:lang w:val="en-US" w:eastAsia="zh-CN" w:bidi="ar"/>
              </w:rPr>
              <w:t>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Style w:val="5"/>
                <w:lang w:val="en-US" w:eastAsia="zh-CN" w:bidi="ar"/>
              </w:rPr>
              <w:t>合计</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c>
          <w:tcPr>
            <w:tcW w:w="1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1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22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c>
          <w:tcPr>
            <w:tcW w:w="48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color w:val="000000"/>
                <w:sz w:val="22"/>
                <w:szCs w:val="22"/>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40206"/>
    <w:rsid w:val="6114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outlineLvl w:val="2"/>
    </w:pPr>
    <w:rPr>
      <w:rFonts w:hint="eastAsia"/>
      <w:b/>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31"/>
    <w:basedOn w:val="4"/>
    <w:qFormat/>
    <w:uiPriority w:val="0"/>
    <w:rPr>
      <w:rFonts w:ascii="方正仿宋简体" w:hAnsi="方正仿宋简体" w:eastAsia="方正仿宋简体" w:cs="方正仿宋简体"/>
      <w:color w:val="000000"/>
      <w:sz w:val="18"/>
      <w:szCs w:val="18"/>
      <w:u w:val="none"/>
    </w:rPr>
  </w:style>
  <w:style w:type="character" w:customStyle="1" w:styleId="6">
    <w:name w:val="font111"/>
    <w:basedOn w:val="4"/>
    <w:uiPriority w:val="0"/>
    <w:rPr>
      <w:rFonts w:hint="eastAsia" w:ascii="方正仿宋简体" w:hAnsi="方正仿宋简体" w:eastAsia="方正仿宋简体" w:cs="方正仿宋简体"/>
      <w:color w:val="000000"/>
      <w:sz w:val="18"/>
      <w:szCs w:val="18"/>
      <w:u w:val="none"/>
    </w:rPr>
  </w:style>
  <w:style w:type="character" w:customStyle="1" w:styleId="7">
    <w:name w:val="font71"/>
    <w:basedOn w:val="4"/>
    <w:uiPriority w:val="0"/>
    <w:rPr>
      <w:rFonts w:hint="eastAsia" w:ascii="方正仿宋简体" w:hAnsi="方正仿宋简体" w:eastAsia="方正仿宋简体" w:cs="方正仿宋简体"/>
      <w:color w:val="000000"/>
      <w:sz w:val="22"/>
      <w:szCs w:val="22"/>
      <w:u w:val="none"/>
    </w:rPr>
  </w:style>
  <w:style w:type="character" w:customStyle="1" w:styleId="8">
    <w:name w:val="font12"/>
    <w:basedOn w:val="4"/>
    <w:uiPriority w:val="0"/>
    <w:rPr>
      <w:rFonts w:hint="eastAsia" w:ascii="方正仿宋简体" w:hAnsi="方正仿宋简体" w:eastAsia="方正仿宋简体" w:cs="方正仿宋简体"/>
      <w:color w:val="000000"/>
      <w:sz w:val="18"/>
      <w:szCs w:val="18"/>
      <w:u w:val="none"/>
    </w:rPr>
  </w:style>
  <w:style w:type="character" w:customStyle="1" w:styleId="9">
    <w:name w:val="font101"/>
    <w:basedOn w:val="4"/>
    <w:uiPriority w:val="0"/>
    <w:rPr>
      <w:rFonts w:hint="eastAsia" w:ascii="宋体" w:hAnsi="宋体" w:eastAsia="宋体" w:cs="宋体"/>
      <w:color w:val="000000"/>
      <w:sz w:val="18"/>
      <w:szCs w:val="18"/>
      <w:u w:val="none"/>
    </w:rPr>
  </w:style>
  <w:style w:type="character" w:customStyle="1" w:styleId="10">
    <w:name w:val="font61"/>
    <w:basedOn w:val="4"/>
    <w:uiPriority w:val="0"/>
    <w:rPr>
      <w:rFonts w:hint="eastAsia" w:ascii="方正仿宋简体" w:hAnsi="方正仿宋简体" w:eastAsia="方正仿宋简体" w:cs="方正仿宋简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2020-11-13T09:12:00Z</dcterms:created>
  <dc:creator>xxk3</dc:creator>
  <cp:lastModifiedBy>xxk3</cp:lastModifiedBy>
  <dcterms:modified xsi:type="dcterms:W3CDTF">2020-11-13T09:13:07Z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