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2"/>
        <w:gridCol w:w="735"/>
        <w:gridCol w:w="2407"/>
        <w:gridCol w:w="2827"/>
      </w:tblGrid>
      <w:tr w:rsidR="00D93C87" w:rsidTr="00BB4D92">
        <w:trPr>
          <w:trHeight w:val="360"/>
          <w:jc w:val="center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/>
              <w:jc w:val="center"/>
              <w:rPr>
                <w:b/>
              </w:rPr>
            </w:pPr>
            <w:r>
              <w:rPr>
                <w:rFonts w:hint="eastAsia"/>
                <w:b/>
                <w:color w:val="000000"/>
              </w:rPr>
              <w:t>需求专业名称</w:t>
            </w: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/>
              <w:jc w:val="center"/>
              <w:rPr>
                <w:b/>
              </w:rPr>
            </w:pPr>
            <w:r>
              <w:rPr>
                <w:rFonts w:hint="eastAsia"/>
                <w:b/>
                <w:color w:val="000000"/>
              </w:rPr>
              <w:t>需求人数</w:t>
            </w:r>
          </w:p>
        </w:tc>
        <w:tc>
          <w:tcPr>
            <w:tcW w:w="2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/>
              <w:jc w:val="center"/>
              <w:rPr>
                <w:b/>
              </w:rPr>
            </w:pPr>
            <w:r>
              <w:rPr>
                <w:rFonts w:hint="eastAsia"/>
                <w:b/>
                <w:color w:val="000000"/>
              </w:rPr>
              <w:t>对毕业生的具体要求</w:t>
            </w:r>
          </w:p>
          <w:p w:rsidR="00D93C87" w:rsidRDefault="00D93C87" w:rsidP="00BB4D92">
            <w:pPr>
              <w:pStyle w:val="a3"/>
              <w:spacing w:beforeAutospacing="0" w:afterAutospacing="0"/>
              <w:jc w:val="center"/>
              <w:rPr>
                <w:b/>
              </w:rPr>
            </w:pPr>
            <w:r>
              <w:rPr>
                <w:rFonts w:hint="eastAsia"/>
                <w:b/>
                <w:color w:val="000000"/>
              </w:rPr>
              <w:t>（学历等）</w:t>
            </w:r>
          </w:p>
        </w:tc>
        <w:tc>
          <w:tcPr>
            <w:tcW w:w="2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/>
              <w:jc w:val="center"/>
              <w:rPr>
                <w:b/>
              </w:rPr>
            </w:pPr>
            <w:r>
              <w:rPr>
                <w:rFonts w:hint="eastAsia"/>
                <w:b/>
                <w:color w:val="000000"/>
              </w:rPr>
              <w:t>拟安排部门</w:t>
            </w:r>
          </w:p>
        </w:tc>
      </w:tr>
      <w:tr w:rsidR="00D93C87" w:rsidTr="00BB4D92">
        <w:trPr>
          <w:trHeight w:val="711"/>
          <w:jc w:val="center"/>
        </w:trPr>
        <w:tc>
          <w:tcPr>
            <w:tcW w:w="3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临床医学、中医学、中西医临床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全日制本科（临床医学全日制大专及以上）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普外科</w:t>
            </w:r>
          </w:p>
        </w:tc>
      </w:tr>
      <w:tr w:rsidR="00D93C87" w:rsidTr="00BB4D92">
        <w:trPr>
          <w:trHeight w:val="340"/>
          <w:jc w:val="center"/>
        </w:trPr>
        <w:tc>
          <w:tcPr>
            <w:tcW w:w="3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针灸推拿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全日制大专及以上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普外科</w:t>
            </w:r>
          </w:p>
        </w:tc>
      </w:tr>
      <w:tr w:rsidR="00D93C87" w:rsidTr="00BB4D92">
        <w:trPr>
          <w:trHeight w:val="621"/>
          <w:jc w:val="center"/>
        </w:trPr>
        <w:tc>
          <w:tcPr>
            <w:tcW w:w="3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临床医学、中医学、中西医临床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全日制本科（临床医学全日制大专及以上）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泌尿外科</w:t>
            </w:r>
          </w:p>
        </w:tc>
      </w:tr>
      <w:tr w:rsidR="00D93C87" w:rsidTr="00BB4D92">
        <w:trPr>
          <w:trHeight w:val="737"/>
          <w:jc w:val="center"/>
        </w:trPr>
        <w:tc>
          <w:tcPr>
            <w:tcW w:w="3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中医学、中西医临床、临床医学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widowControl/>
              <w:spacing w:line="274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全日制本科及以上（临床医学全日制大专及以上）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妇产科</w:t>
            </w:r>
          </w:p>
        </w:tc>
      </w:tr>
      <w:tr w:rsidR="00D93C87" w:rsidTr="00BB4D92">
        <w:trPr>
          <w:trHeight w:val="340"/>
          <w:jc w:val="center"/>
        </w:trPr>
        <w:tc>
          <w:tcPr>
            <w:tcW w:w="3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中西医临床、临床医学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widowControl/>
              <w:spacing w:line="274" w:lineRule="atLeast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全日制本科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创面修复科</w:t>
            </w:r>
          </w:p>
        </w:tc>
      </w:tr>
      <w:tr w:rsidR="00D93C87" w:rsidTr="00BB4D92">
        <w:trPr>
          <w:trHeight w:val="737"/>
          <w:jc w:val="center"/>
        </w:trPr>
        <w:tc>
          <w:tcPr>
            <w:tcW w:w="3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中医学骨伤、临床医学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widowControl/>
              <w:spacing w:line="274" w:lineRule="atLeast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全日制本科及以上（临床医学全日制大专及以上）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骨伤科</w:t>
            </w:r>
          </w:p>
        </w:tc>
      </w:tr>
      <w:tr w:rsidR="00D93C87" w:rsidTr="00BB4D92">
        <w:trPr>
          <w:trHeight w:val="362"/>
          <w:jc w:val="center"/>
        </w:trPr>
        <w:tc>
          <w:tcPr>
            <w:tcW w:w="3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临床医学、麻醉医学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widowControl/>
              <w:spacing w:line="274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全日制大专及以</w:t>
            </w:r>
            <w:r>
              <w:rPr>
                <w:rFonts w:ascii="宋体" w:eastAsia="宋体" w:hAnsi="宋体" w:cs="宋体" w:hint="eastAsia"/>
              </w:rPr>
              <w:t>上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麻醉科</w:t>
            </w:r>
          </w:p>
        </w:tc>
      </w:tr>
      <w:tr w:rsidR="00D93C87" w:rsidTr="00BB4D92">
        <w:trPr>
          <w:trHeight w:val="272"/>
          <w:jc w:val="center"/>
        </w:trPr>
        <w:tc>
          <w:tcPr>
            <w:tcW w:w="3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中医学、中西医临床、临床医学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widowControl/>
              <w:spacing w:line="274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全日制本科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肺病、内分泌科</w:t>
            </w:r>
          </w:p>
        </w:tc>
      </w:tr>
      <w:tr w:rsidR="00D93C87" w:rsidTr="00BB4D92">
        <w:trPr>
          <w:trHeight w:val="347"/>
          <w:jc w:val="center"/>
        </w:trPr>
        <w:tc>
          <w:tcPr>
            <w:tcW w:w="3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中医学、中西医临床、临床医学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widowControl/>
              <w:spacing w:line="274" w:lineRule="atLeast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全日制本科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心病科、脑病科</w:t>
            </w:r>
          </w:p>
        </w:tc>
      </w:tr>
      <w:tr w:rsidR="00D93C87" w:rsidTr="00BB4D92">
        <w:trPr>
          <w:trHeight w:val="327"/>
          <w:jc w:val="center"/>
        </w:trPr>
        <w:tc>
          <w:tcPr>
            <w:tcW w:w="3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针灸推拿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widowControl/>
              <w:spacing w:line="274" w:lineRule="atLeast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全日制大专及以上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心病科、脑病科</w:t>
            </w:r>
          </w:p>
        </w:tc>
      </w:tr>
      <w:tr w:rsidR="00D93C87" w:rsidTr="00BB4D92">
        <w:trPr>
          <w:trHeight w:val="737"/>
          <w:jc w:val="center"/>
        </w:trPr>
        <w:tc>
          <w:tcPr>
            <w:tcW w:w="3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中医学、中西医临床、临床医学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widowControl/>
              <w:spacing w:line="274" w:lineRule="atLeast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全日制本科（临床医学全日制大专及以上）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急诊科</w:t>
            </w:r>
          </w:p>
        </w:tc>
      </w:tr>
      <w:tr w:rsidR="00D93C87" w:rsidTr="00BB4D92">
        <w:trPr>
          <w:trHeight w:val="378"/>
          <w:jc w:val="center"/>
        </w:trPr>
        <w:tc>
          <w:tcPr>
            <w:tcW w:w="345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针灸推拿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widowControl/>
              <w:spacing w:line="274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</w:rPr>
              <w:t>全日制大专及以上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康复医学科</w:t>
            </w:r>
          </w:p>
        </w:tc>
      </w:tr>
      <w:tr w:rsidR="00D93C87" w:rsidTr="00BB4D92">
        <w:trPr>
          <w:trHeight w:val="348"/>
          <w:jc w:val="center"/>
        </w:trPr>
        <w:tc>
          <w:tcPr>
            <w:tcW w:w="345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</w:p>
        </w:tc>
      </w:tr>
      <w:tr w:rsidR="00D93C87" w:rsidTr="00BB4D92">
        <w:trPr>
          <w:trHeight w:val="377"/>
          <w:jc w:val="center"/>
        </w:trPr>
        <w:tc>
          <w:tcPr>
            <w:tcW w:w="3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中医学、临床医学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widowControl/>
              <w:spacing w:line="274" w:lineRule="atLeast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全日制本科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肾病科</w:t>
            </w:r>
          </w:p>
        </w:tc>
      </w:tr>
      <w:tr w:rsidR="00D93C87" w:rsidTr="00BB4D92">
        <w:trPr>
          <w:trHeight w:val="340"/>
          <w:jc w:val="center"/>
        </w:trPr>
        <w:tc>
          <w:tcPr>
            <w:tcW w:w="3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临床药学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widowControl/>
              <w:spacing w:line="274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全日制本科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药剂科</w:t>
            </w:r>
          </w:p>
        </w:tc>
      </w:tr>
      <w:tr w:rsidR="00D93C87" w:rsidTr="00BB4D92">
        <w:trPr>
          <w:trHeight w:val="340"/>
          <w:jc w:val="center"/>
        </w:trPr>
        <w:tc>
          <w:tcPr>
            <w:tcW w:w="3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口腔医学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widowControl/>
              <w:spacing w:line="274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</w:rPr>
              <w:t>全日制大专及以上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口腔科</w:t>
            </w:r>
          </w:p>
        </w:tc>
      </w:tr>
      <w:tr w:rsidR="00D93C87" w:rsidTr="00BB4D92">
        <w:trPr>
          <w:trHeight w:val="340"/>
          <w:jc w:val="center"/>
        </w:trPr>
        <w:tc>
          <w:tcPr>
            <w:tcW w:w="3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壮医学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widowControl/>
              <w:spacing w:line="274" w:lineRule="atLeast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全日制本科</w:t>
            </w:r>
          </w:p>
        </w:tc>
        <w:tc>
          <w:tcPr>
            <w:tcW w:w="2827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针灸推拿科</w:t>
            </w:r>
          </w:p>
        </w:tc>
      </w:tr>
      <w:tr w:rsidR="00D93C87" w:rsidTr="00BB4D92">
        <w:trPr>
          <w:trHeight w:val="340"/>
          <w:jc w:val="center"/>
        </w:trPr>
        <w:tc>
          <w:tcPr>
            <w:tcW w:w="3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针灸推拿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widowControl/>
              <w:spacing w:line="274" w:lineRule="atLeast"/>
              <w:jc w:val="center"/>
            </w:pPr>
            <w:r>
              <w:rPr>
                <w:rFonts w:ascii="宋体" w:eastAsia="宋体" w:hAnsi="宋体" w:cs="宋体" w:hint="eastAsia"/>
              </w:rPr>
              <w:t>全日制大专及以上</w:t>
            </w:r>
          </w:p>
        </w:tc>
        <w:tc>
          <w:tcPr>
            <w:tcW w:w="2827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</w:p>
        </w:tc>
      </w:tr>
      <w:tr w:rsidR="00D93C87" w:rsidTr="00BB4D92">
        <w:trPr>
          <w:trHeight w:val="737"/>
          <w:jc w:val="center"/>
        </w:trPr>
        <w:tc>
          <w:tcPr>
            <w:tcW w:w="3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中医学、中西医临床、临床医学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全日制本科（临床医学全日制大专及以上）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重症医学科</w:t>
            </w:r>
          </w:p>
        </w:tc>
      </w:tr>
      <w:tr w:rsidR="00D93C87" w:rsidTr="00BB4D92">
        <w:trPr>
          <w:trHeight w:val="340"/>
          <w:jc w:val="center"/>
        </w:trPr>
        <w:tc>
          <w:tcPr>
            <w:tcW w:w="345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lastRenderedPageBreak/>
              <w:t>针灸推拿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asciiTheme="majorEastAsia" w:eastAsiaTheme="majorEastAsia" w:hAnsiTheme="majorEastAsia" w:cstheme="majorEastAsia" w:hint="eastAsia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/>
              <w:jc w:val="center"/>
            </w:pPr>
            <w:r>
              <w:rPr>
                <w:rFonts w:hint="eastAsia"/>
              </w:rPr>
              <w:t>全日制大专及以上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儿科</w:t>
            </w:r>
          </w:p>
        </w:tc>
      </w:tr>
      <w:tr w:rsidR="00D93C87" w:rsidTr="00BB4D92">
        <w:trPr>
          <w:trHeight w:val="340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中医学、中西医临床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全日制本科</w:t>
            </w: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</w:p>
        </w:tc>
      </w:tr>
      <w:tr w:rsidR="00D93C87" w:rsidTr="00BB4D92">
        <w:trPr>
          <w:trHeight w:val="340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临床医学、医学影像学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全日制大专及以上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超声科</w:t>
            </w:r>
          </w:p>
        </w:tc>
      </w:tr>
      <w:tr w:rsidR="00D93C87" w:rsidTr="00BB4D92">
        <w:trPr>
          <w:trHeight w:val="340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全日制大专及以上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心电图室</w:t>
            </w:r>
          </w:p>
        </w:tc>
      </w:tr>
      <w:tr w:rsidR="00D93C87" w:rsidTr="00BB4D92">
        <w:trPr>
          <w:trHeight w:val="340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全日制大专及以上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proofErr w:type="gramStart"/>
            <w:r>
              <w:rPr>
                <w:rFonts w:hint="eastAsia"/>
              </w:rPr>
              <w:t>县招乡用</w:t>
            </w:r>
            <w:proofErr w:type="gramEnd"/>
          </w:p>
        </w:tc>
      </w:tr>
      <w:tr w:rsidR="00D93C87" w:rsidTr="00BB4D92">
        <w:trPr>
          <w:trHeight w:val="340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医学影像技术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r>
              <w:rPr>
                <w:rFonts w:hint="eastAsia"/>
              </w:rPr>
              <w:t>全日制大专及以上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C87" w:rsidRDefault="00D93C87" w:rsidP="00BB4D92">
            <w:pPr>
              <w:pStyle w:val="a3"/>
              <w:spacing w:beforeAutospacing="0" w:afterAutospacing="0" w:line="274" w:lineRule="atLeast"/>
              <w:jc w:val="center"/>
            </w:pPr>
            <w:proofErr w:type="gramStart"/>
            <w:r>
              <w:rPr>
                <w:rFonts w:hint="eastAsia"/>
              </w:rPr>
              <w:t>县招乡用</w:t>
            </w:r>
            <w:proofErr w:type="gramEnd"/>
          </w:p>
        </w:tc>
      </w:tr>
    </w:tbl>
    <w:p w:rsidR="00243588" w:rsidRPr="00D93C87" w:rsidRDefault="00243588" w:rsidP="00D93C87">
      <w:bookmarkStart w:id="0" w:name="_GoBack"/>
      <w:bookmarkEnd w:id="0"/>
    </w:p>
    <w:sectPr w:rsidR="00243588" w:rsidRPr="00D93C87" w:rsidSect="00DF03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77"/>
    <w:rsid w:val="0003521B"/>
    <w:rsid w:val="000519FE"/>
    <w:rsid w:val="000A0DD7"/>
    <w:rsid w:val="000E38E9"/>
    <w:rsid w:val="00144226"/>
    <w:rsid w:val="00243588"/>
    <w:rsid w:val="00282C3D"/>
    <w:rsid w:val="00326436"/>
    <w:rsid w:val="003A59E0"/>
    <w:rsid w:val="004D29A0"/>
    <w:rsid w:val="0055125F"/>
    <w:rsid w:val="00591831"/>
    <w:rsid w:val="005D2E6E"/>
    <w:rsid w:val="005E4873"/>
    <w:rsid w:val="00625DB7"/>
    <w:rsid w:val="00696819"/>
    <w:rsid w:val="00784BD8"/>
    <w:rsid w:val="00810F33"/>
    <w:rsid w:val="008B43D9"/>
    <w:rsid w:val="00970C5D"/>
    <w:rsid w:val="00A73D77"/>
    <w:rsid w:val="00C67D04"/>
    <w:rsid w:val="00C800E0"/>
    <w:rsid w:val="00D743DB"/>
    <w:rsid w:val="00D93C87"/>
    <w:rsid w:val="00DF030D"/>
    <w:rsid w:val="00EA16A6"/>
    <w:rsid w:val="00FB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87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0519F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519F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nhideWhenUsed/>
    <w:qFormat/>
    <w:rsid w:val="000519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0519F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B1F0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B1F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87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0519F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519F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nhideWhenUsed/>
    <w:qFormat/>
    <w:rsid w:val="000519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0519F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B1F0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B1F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882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9E9E9"/>
            <w:right w:val="none" w:sz="0" w:space="0" w:color="auto"/>
          </w:divBdr>
        </w:div>
        <w:div w:id="72148660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31" w:color="auto"/>
            <w:bottom w:val="single" w:sz="6" w:space="23" w:color="E9E9E9"/>
            <w:right w:val="none" w:sz="0" w:space="31" w:color="auto"/>
          </w:divBdr>
          <w:divsChild>
            <w:div w:id="2071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3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Company>微软中国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2020-11-16T09:33:00Z</dcterms:created>
  <dcterms:modified xsi:type="dcterms:W3CDTF">2020-11-16T09:33:00Z</dcterms:modified>
</cp:coreProperties>
</file>