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 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关于山东省电子健康通行码申领使用、查询疫情风险等级等有关问题的说明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微软雅黑" w:hAnsi="微软雅黑" w:eastAsia="宋体" w:cs="Times New Roman"/>
          <w:color w:val="auto"/>
          <w:kern w:val="0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微软雅黑" w:hAnsi="微软雅黑" w:eastAsia="宋体" w:cs="Times New Roman"/>
          <w:color w:val="auto"/>
          <w:kern w:val="0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  <w:t>APP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微软雅黑" w:hAnsi="微软雅黑" w:eastAsia="宋体" w:cs="Times New Roman"/>
          <w:color w:val="auto"/>
          <w:kern w:val="0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　　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  <w:t>1.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  <w:t>14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天内接触史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  <w:t>7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项基本信息，并作出承诺后，即可领取健康通行码。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微软雅黑" w:hAnsi="微软雅黑" w:eastAsia="宋体" w:cs="Times New Roman"/>
          <w:color w:val="auto"/>
          <w:kern w:val="0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　　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  <w:t>2.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微软雅黑" w:hAnsi="微软雅黑" w:eastAsia="宋体" w:cs="Times New Roman"/>
          <w:color w:val="auto"/>
          <w:kern w:val="0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　　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  <w:t>3.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微软雅黑" w:hAnsi="微软雅黑" w:eastAsia="宋体" w:cs="Times New Roman"/>
          <w:color w:val="auto"/>
          <w:kern w:val="0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　　省外考生山东省电子健康通行码（绿码）转换有问题的，可拨打咨询电话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  <w:t>0531-67605180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或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  <w:t>0531-12345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　　二、中、高风险等疫情重点地区流入人员管理有关规定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微软雅黑" w:hAnsi="微软雅黑" w:eastAsia="宋体" w:cs="Times New Roman"/>
          <w:b/>
          <w:bCs/>
          <w:color w:val="auto"/>
          <w:kern w:val="0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　　按照规定，自省外中、高风险等疫情重点地区来鲁人员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至少于抵达前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3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天（不晚于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  <w:t>11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u w:val="none"/>
          <w:shd w:val="clear" w:color="auto" w:fill="auto"/>
          <w:lang w:val="en-US" w:eastAsia="zh-CN"/>
        </w:rPr>
        <w:t>17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日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）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  <w:r>
        <w:rPr>
          <w:rFonts w:hint="eastAsia" w:ascii="仿宋_GB2312" w:hAnsi="微软雅黑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招远</w:t>
      </w:r>
      <w:r>
        <w:rPr>
          <w:rFonts w:hint="eastAsia" w:ascii="仿宋_GB2312" w:hAnsi="微软雅黑" w:eastAsia="仿宋_GB2312" w:cs="仿宋_GB2312"/>
          <w:b/>
          <w:bCs/>
          <w:color w:val="auto"/>
          <w:kern w:val="0"/>
          <w:sz w:val="32"/>
          <w:szCs w:val="32"/>
        </w:rPr>
        <w:t>市卫健部门联系方式：</w:t>
      </w:r>
      <w:r>
        <w:rPr>
          <w:rFonts w:ascii="仿宋_GB2312" w:hAnsi="微软雅黑" w:eastAsia="仿宋_GB2312" w:cs="仿宋_GB2312"/>
          <w:b/>
          <w:bCs/>
          <w:color w:val="auto"/>
          <w:kern w:val="0"/>
          <w:sz w:val="32"/>
          <w:szCs w:val="32"/>
        </w:rPr>
        <w:t>0535-</w:t>
      </w:r>
      <w:r>
        <w:rPr>
          <w:rFonts w:hint="eastAsia" w:ascii="仿宋_GB2312" w:hAnsi="微软雅黑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8212597</w:t>
      </w:r>
      <w:r>
        <w:rPr>
          <w:rFonts w:hint="eastAsia" w:ascii="仿宋_GB2312" w:hAnsi="微软雅黑" w:eastAsia="仿宋_GB2312" w:cs="仿宋_GB2312"/>
          <w:b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　　三、如何查询所在地区的疫情风险等级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outlineLvl w:val="9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  <w:t>http://bmfw.www.gov.cn/yqfxdjcx/index.html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，选择查询地区即可了解该地的疫情风险等级。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cs="Times New Roman"/>
          <w:color w:val="auto"/>
        </w:rPr>
      </w:pPr>
    </w:p>
    <w:sectPr>
      <w:pgSz w:w="11906" w:h="16838"/>
      <w:pgMar w:top="1701" w:right="1587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5B7"/>
    <w:rsid w:val="000849A5"/>
    <w:rsid w:val="00201DEA"/>
    <w:rsid w:val="00295333"/>
    <w:rsid w:val="00565C50"/>
    <w:rsid w:val="006F58A8"/>
    <w:rsid w:val="007D0261"/>
    <w:rsid w:val="009C2041"/>
    <w:rsid w:val="00B065B7"/>
    <w:rsid w:val="00CE2E45"/>
    <w:rsid w:val="00DE50F2"/>
    <w:rsid w:val="00E574A0"/>
    <w:rsid w:val="03DA2412"/>
    <w:rsid w:val="0A8D1979"/>
    <w:rsid w:val="13A61536"/>
    <w:rsid w:val="1FF1072B"/>
    <w:rsid w:val="2C0668EB"/>
    <w:rsid w:val="4DA52F31"/>
    <w:rsid w:val="521B16BB"/>
    <w:rsid w:val="64D51BE9"/>
    <w:rsid w:val="669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122</Words>
  <Characters>696</Characters>
  <Lines>0</Lines>
  <Paragraphs>0</Paragraphs>
  <TotalTime>113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2020-07-01T07:52:00Z</dcterms:created>
  <dc:creator>AutoBVT</dc:creator>
  <cp:lastModifiedBy>于波</cp:lastModifiedBy>
  <cp:lastPrinted>2020-11-15T08:51:00Z</cp:lastPrinted>
  <dcterms:modified xsi:type="dcterms:W3CDTF">2020-11-16T02:00:59Z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