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凉城县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18"/>
          <w:szCs w:val="18"/>
          <w:shd w:val="clear" w:fill="FFFFFF"/>
        </w:rPr>
        <w:t>2020年</w:t>
      </w: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18"/>
          <w:szCs w:val="18"/>
          <w:shd w:val="clear" w:fill="FFFFFF"/>
        </w:rPr>
        <w:t>秋</w:t>
      </w: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sz w:val="18"/>
          <w:szCs w:val="18"/>
          <w:shd w:val="clear" w:fill="FFFFFF"/>
        </w:rPr>
        <w:t>季教师资格认定档案封面</w:t>
      </w:r>
    </w:p>
    <w:tbl>
      <w:tblPr>
        <w:tblStyle w:val="3"/>
        <w:tblW w:w="17772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81"/>
        <w:gridCol w:w="2023"/>
        <w:gridCol w:w="3117"/>
        <w:gridCol w:w="3117"/>
        <w:gridCol w:w="3117"/>
        <w:gridCol w:w="3117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2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申请表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报名号</w:t>
            </w: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申请资格种类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申请任教学科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证件邮寄详细地址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65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教师资格认定提交档案材料目录</w:t>
            </w:r>
          </w:p>
        </w:tc>
        <w:tc>
          <w:tcPr>
            <w:tcW w:w="3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51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材料名称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份数</w:t>
            </w: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sz w:val="18"/>
                <w:szCs w:val="18"/>
              </w:rPr>
              <w:t>本人户口簿原件，居住证、部队证明原件、复印件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必须提交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应届毕业生和往届师范类毕业生须提交毕业生成绩单原件、复印件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必须提交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《教育部学籍在线验证报告》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应届毕业生提交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网报未核验通过的普通话水平测试等级证书原件、复印件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必须提交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中小学教师资格考试合格证书原件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参加国考提交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自治区教师资格教育学、教育心理学考试合格证原件、复印件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必须提交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近期小二寸免冠彩色白底照片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3张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必须提交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说明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18"/>
          <w:szCs w:val="18"/>
          <w:shd w:val="clear" w:fill="FFFFFF"/>
        </w:rPr>
        <w:t>注：各类证书原件现场确认审验后退回，所需复印件均按A4规格复印</w:t>
      </w:r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94134"/>
    <w:rsid w:val="39C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2020-11-11T06:56:11Z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