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相关问题解答：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1、问：今年招聘条件非全日制学历可以报考吗？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答：根据人社部、教育部等5部门印发相关《关于做好当前形势下高校毕业生就业创业工作的通知》（人社部发【2019】72号）第三条第（九）款规定：“指导用人单位根据招聘岗位需求合理制定招聘条件，对同等学历不同培养方式的高校毕业生提供同等就业机会”，今年我区招聘教师岗位除高校毕业生岗位，其他岗位要求的本科及以上学历，不限全日制，在学信网能够认证的学历即可参加报名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、问：没有教师资格证的可以报考吗？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报考“不限高校毕业生”（含）的岗位必须要持有教师资格证，且教师资格证任教学科与报考岗位一致；报考“限高校毕业生”岗位的按照《关于应对新冠肺炎疫情影响实施部分职业资格“先上岗、再考证”阶段性措施的通知》要求（人社部发〔2020〕24号），2020年招聘教师岗位（含定向招聘岗位）对教师资格证要求如下：对于高校毕业生，如报考时尚未取得岗位要求的教师资格证书的,实施“先上岗、再考证”阶段性措施，凡符合教师资格考试报名条件和教师资格认定关于思想政治素质、普通话水平、身体条件等要求的高校毕业生可以先行报考,聘用后事业单位与先上岗的高校毕业生签订聘用合同时，应当按规定约定1年试用期,先上岗的高校毕业生在试用期内未取得岗位要求教师资格证的，应当依法解除聘用合同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3、问：单位同意报考函有固定模板吗？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答：没有。有工作单位需经工作单位</w:t>
      </w:r>
      <w:r>
        <w:rPr>
          <w:rFonts w:hint="eastAsia" w:ascii="仿宋" w:hAnsi="仿宋" w:eastAsia="仿宋"/>
          <w:sz w:val="32"/>
          <w:szCs w:val="32"/>
          <w:lang w:eastAsia="zh-CN"/>
        </w:rPr>
        <w:t>及主管部门</w:t>
      </w:r>
      <w:r>
        <w:rPr>
          <w:rFonts w:hint="eastAsia" w:ascii="仿宋" w:hAnsi="仿宋" w:eastAsia="仿宋"/>
          <w:sz w:val="32"/>
          <w:szCs w:val="32"/>
        </w:rPr>
        <w:t>同意，并提供相关单位同意报考证明即可。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4、问：关于笔试按学段还是学科？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答：笔试按学段及学科分别命题，</w:t>
      </w:r>
      <w:r>
        <w:rPr>
          <w:rFonts w:hint="eastAsia" w:ascii="仿宋" w:hAnsi="仿宋" w:eastAsia="仿宋"/>
          <w:sz w:val="32"/>
          <w:szCs w:val="32"/>
          <w:lang w:eastAsia="zh-CN"/>
        </w:rPr>
        <w:t>高中按学科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命题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hint="eastAsia" w:ascii="仿宋_GB2312" w:hAnsi="仿宋" w:eastAsia="仿宋_GB2312"/>
          <w:sz w:val="32"/>
          <w:szCs w:val="32"/>
        </w:rPr>
        <w:t>教育专业能力测验、公共基础知识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</w:rPr>
        <w:t>高中语文、高中数学、高中英语、高中生物、高中地理、高中历史、高中政治</w:t>
      </w:r>
      <w:r>
        <w:rPr>
          <w:rFonts w:hint="eastAsia" w:ascii="仿宋" w:hAnsi="仿宋" w:eastAsia="仿宋"/>
          <w:sz w:val="32"/>
          <w:szCs w:val="32"/>
          <w:lang w:eastAsia="zh-CN"/>
        </w:rPr>
        <w:t>学科专业知识，小学按学段命题含</w:t>
      </w:r>
      <w:r>
        <w:rPr>
          <w:rFonts w:hint="eastAsia" w:ascii="仿宋_GB2312" w:hAnsi="仿宋" w:eastAsia="仿宋_GB2312"/>
          <w:sz w:val="32"/>
          <w:szCs w:val="32"/>
        </w:rPr>
        <w:t>教育专业能力测验、公共基础知识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幼儿教育</w:t>
      </w:r>
      <w:r>
        <w:rPr>
          <w:rFonts w:hint="eastAsia" w:ascii="仿宋" w:hAnsi="仿宋" w:eastAsia="仿宋"/>
          <w:sz w:val="32"/>
          <w:szCs w:val="32"/>
          <w:lang w:eastAsia="zh-CN"/>
        </w:rPr>
        <w:t>按学段命题含</w:t>
      </w:r>
      <w:r>
        <w:rPr>
          <w:rFonts w:hint="eastAsia" w:ascii="仿宋_GB2312" w:hAnsi="仿宋" w:eastAsia="仿宋_GB2312"/>
          <w:sz w:val="32"/>
          <w:szCs w:val="32"/>
        </w:rPr>
        <w:t>教育专业能力测验、公共基础知识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5、问：笔试题目有主观与客观题之分吗？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</w:t>
      </w:r>
      <w:r>
        <w:rPr>
          <w:rFonts w:hint="eastAsia" w:ascii="仿宋" w:hAnsi="仿宋" w:eastAsia="仿宋"/>
          <w:sz w:val="32"/>
          <w:szCs w:val="32"/>
          <w:lang w:eastAsia="zh-CN"/>
        </w:rPr>
        <w:t>试题均</w:t>
      </w:r>
      <w:r>
        <w:rPr>
          <w:rFonts w:hint="eastAsia" w:ascii="仿宋" w:hAnsi="仿宋" w:eastAsia="仿宋"/>
          <w:sz w:val="32"/>
          <w:szCs w:val="32"/>
        </w:rPr>
        <w:t>为客观题。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6、问：在读硕士研究生，还没有取得毕业证，可以用本科毕业证报名吗？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答：根据公告要求，未毕业的全日制普通高等学校在读学生不得以原取得学历报考。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7、问：非全日制的2020年毕业生和2019年未就业毕业生，可以报考限高校毕业生岗位吗？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答：不可以，根据招聘公告“高校毕业生”包括以下人员：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（1）纳入国家统招计划、被普通高等院校录取、持有普通高校毕业生就业报到证的2020年高校毕业生。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国家统一招生的2019年普通高校毕业生离校时和在择业期内未落实工作单位，其户口、档案、组织关系仍保留在原毕业学校，或保留在各级毕业生就业主管部门(毕业生就业指导服务中心)、各级人才交流服务机构和各级公共就业服务机构的毕业生（已按企业缴纳养老保险人员不在此范围）。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276BB"/>
    <w:rsid w:val="00092969"/>
    <w:rsid w:val="004005D3"/>
    <w:rsid w:val="00772B59"/>
    <w:rsid w:val="008801B4"/>
    <w:rsid w:val="009D3841"/>
    <w:rsid w:val="00BA4BBA"/>
    <w:rsid w:val="00C05910"/>
    <w:rsid w:val="00C662B1"/>
    <w:rsid w:val="00D12D5E"/>
    <w:rsid w:val="00E73B8C"/>
    <w:rsid w:val="1E90176B"/>
    <w:rsid w:val="23F676A1"/>
    <w:rsid w:val="28BA3DE5"/>
    <w:rsid w:val="3085787B"/>
    <w:rsid w:val="323C10FC"/>
    <w:rsid w:val="47000AE1"/>
    <w:rsid w:val="4F365D17"/>
    <w:rsid w:val="58750B77"/>
    <w:rsid w:val="669635D4"/>
    <w:rsid w:val="66D276BB"/>
    <w:rsid w:val="771E2776"/>
    <w:rsid w:val="7E3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trs_edi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1180</Characters>
  <Lines>9</Lines>
  <Paragraphs>2</Paragraphs>
  <TotalTime>11</TotalTime>
  <ScaleCrop>false</ScaleCrop>
  <LinksUpToDate>false</LinksUpToDate>
  <CharactersWithSpaces>1385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2020-11-09T03:21:00Z</dcterms:created>
  <dc:creator>Lily</dc:creator>
  <cp:lastModifiedBy>Lily</cp:lastModifiedBy>
  <cp:lastPrinted>2020-11-11T04:44:58Z</cp:lastPrinted>
  <dcterms:modified xsi:type="dcterms:W3CDTF">2020-11-11T05:51:29Z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