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-429895</wp:posOffset>
                </wp:positionV>
                <wp:extent cx="1040765" cy="437515"/>
                <wp:effectExtent l="0" t="0" r="6985" b="63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5.1pt;margin-top:-33.85pt;height:34.45pt;width:81.95pt;z-index:251658240;mso-width-relative:page;mso-height-relative:page;" fillcolor="#FFFFFF" filled="t" stroked="f" coordsize="21600,21600" o:gfxdata="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+hlItUAAAAIAQAADwAAAAAA&#10;AAABACAAAAAiAAAAZHJzL2Rvd25yZXYueG1sUEsBAhQAFAAAAAgAh07iQNHB05ekAQAAKQMAAA4A&#10;AAAAAAAAAQAgAAAAJA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eastAsia="方正小标宋简体" w:cs="宋体" w:asciiTheme="minorAscii"/>
          <w:sz w:val="36"/>
          <w:lang w:eastAsia="zh-CN"/>
        </w:rPr>
      </w:pPr>
      <w:r>
        <w:rPr>
          <w:rFonts w:hint="eastAsia" w:eastAsia="方正小标宋简体" w:cs="宋体" w:asciiTheme="minorAscii"/>
          <w:sz w:val="36"/>
        </w:rPr>
        <w:t>2020年湖北省选调生（</w:t>
      </w:r>
      <w:r>
        <w:rPr>
          <w:rFonts w:hint="eastAsia" w:eastAsia="方正小标宋简体" w:cs="宋体" w:asciiTheme="minorAscii"/>
          <w:sz w:val="36"/>
          <w:lang w:eastAsia="zh-CN"/>
        </w:rPr>
        <w:t>仙桃</w:t>
      </w:r>
      <w:r>
        <w:rPr>
          <w:rFonts w:hint="eastAsia" w:eastAsia="方正小标宋简体" w:cs="宋体" w:asciiTheme="minorAscii"/>
          <w:sz w:val="36"/>
        </w:rPr>
        <w:t>市职位）</w:t>
      </w:r>
      <w:r>
        <w:rPr>
          <w:rFonts w:hint="eastAsia" w:eastAsia="方正小标宋简体" w:cs="宋体" w:asciiTheme="minorAscii"/>
          <w:sz w:val="36"/>
          <w:lang w:eastAsia="zh-CN"/>
        </w:rPr>
        <w:t>二次招录</w:t>
      </w:r>
    </w:p>
    <w:p>
      <w:pPr>
        <w:jc w:val="center"/>
        <w:rPr>
          <w:rFonts w:eastAsia="方正小标宋简体" w:cs="宋体" w:asciiTheme="minorAscii"/>
          <w:sz w:val="36"/>
        </w:rPr>
      </w:pPr>
      <w:r>
        <w:rPr>
          <w:rFonts w:hint="eastAsia" w:eastAsia="方正小标宋简体" w:cs="宋体" w:asciiTheme="minorAscii"/>
          <w:sz w:val="36"/>
        </w:rPr>
        <w:t>面试时间安排表</w:t>
      </w:r>
    </w:p>
    <w:p>
      <w:pPr>
        <w:rPr>
          <w:rFonts w:cs="宋体" w:asciiTheme="minorAscii"/>
        </w:rPr>
      </w:pPr>
    </w:p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</w:rPr>
              <w:t>月1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</w:rPr>
              <w:t>日（星期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</w:rPr>
              <w:t>01、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</w:rPr>
              <w:t xml:space="preserve"> 02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0086F59"/>
    <w:rsid w:val="15F921DF"/>
    <w:rsid w:val="16DD15A8"/>
    <w:rsid w:val="2A3157DE"/>
    <w:rsid w:val="2DDA4FC0"/>
    <w:rsid w:val="2E0A286D"/>
    <w:rsid w:val="30261D21"/>
    <w:rsid w:val="3A324ED6"/>
    <w:rsid w:val="3DDD4296"/>
    <w:rsid w:val="4187589B"/>
    <w:rsid w:val="554100F6"/>
    <w:rsid w:val="5C342937"/>
    <w:rsid w:val="60D72FA6"/>
    <w:rsid w:val="62AF3658"/>
    <w:rsid w:val="764D2DB6"/>
    <w:rsid w:val="770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2020-11-10T05:20:35Z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