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E9" w:rsidRDefault="00897C75">
      <w:pPr>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r w:rsidR="006E675A">
        <w:rPr>
          <w:rFonts w:ascii="黑体" w:eastAsia="黑体" w:hAnsi="黑体" w:cs="黑体"/>
          <w:color w:val="000000" w:themeColor="text1"/>
          <w:sz w:val="32"/>
          <w:szCs w:val="32"/>
        </w:rPr>
        <w:t>2</w:t>
      </w:r>
    </w:p>
    <w:p w:rsidR="00AF03E9" w:rsidRDefault="00897C75">
      <w:pPr>
        <w:spacing w:line="5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海口市妇幼保健院</w:t>
      </w:r>
    </w:p>
    <w:p w:rsidR="00AF03E9" w:rsidRDefault="00897C75">
      <w:pPr>
        <w:spacing w:line="5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2020</w:t>
      </w:r>
      <w:r>
        <w:rPr>
          <w:rFonts w:ascii="Times New Roman" w:eastAsia="方正小标宋简体" w:hAnsi="Times New Roman" w:cs="Times New Roman" w:hint="eastAsia"/>
          <w:color w:val="000000" w:themeColor="text1"/>
          <w:sz w:val="44"/>
          <w:szCs w:val="44"/>
        </w:rPr>
        <w:t>年公开招聘编外专业技术人员</w:t>
      </w:r>
    </w:p>
    <w:p w:rsidR="00AF03E9" w:rsidRDefault="00897C75">
      <w:pPr>
        <w:spacing w:line="5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考试防疫指南</w:t>
      </w:r>
    </w:p>
    <w:p w:rsidR="00AF03E9" w:rsidRDefault="00AF03E9">
      <w:pPr>
        <w:pStyle w:val="a9"/>
        <w:shd w:val="clear" w:color="auto" w:fill="FFFFFF"/>
        <w:spacing w:before="0" w:beforeAutospacing="0" w:after="0" w:afterAutospacing="0"/>
        <w:ind w:firstLineChars="200" w:firstLine="640"/>
        <w:rPr>
          <w:rStyle w:val="aa"/>
          <w:rFonts w:ascii="仿宋" w:eastAsia="仿宋" w:hAnsi="仿宋"/>
          <w:b w:val="0"/>
          <w:color w:val="000000"/>
          <w:sz w:val="32"/>
          <w:szCs w:val="32"/>
        </w:rPr>
      </w:pPr>
    </w:p>
    <w:p w:rsidR="00AF03E9" w:rsidRDefault="00897C75">
      <w:pPr>
        <w:pStyle w:val="a9"/>
        <w:shd w:val="clear" w:color="auto" w:fill="FFFFFF"/>
        <w:spacing w:before="0" w:beforeAutospacing="0" w:after="0" w:afterAutospacing="0"/>
        <w:ind w:firstLineChars="200" w:firstLine="640"/>
        <w:jc w:val="both"/>
        <w:rPr>
          <w:rStyle w:val="aa"/>
          <w:rFonts w:ascii="仿宋" w:eastAsia="仿宋" w:hAnsi="仿宋"/>
          <w:b w:val="0"/>
          <w:color w:val="000000"/>
          <w:sz w:val="32"/>
          <w:szCs w:val="32"/>
        </w:rPr>
      </w:pPr>
      <w:r>
        <w:rPr>
          <w:rStyle w:val="aa"/>
          <w:rFonts w:ascii="仿宋" w:eastAsia="仿宋" w:hAnsi="仿宋" w:hint="eastAsia"/>
          <w:b w:val="0"/>
          <w:color w:val="000000"/>
          <w:sz w:val="32"/>
          <w:szCs w:val="32"/>
        </w:rPr>
        <w:t>为深入贯彻落实新冠疫情防控工作有关精神，确保每一位考生健康安全，根据疫情防控工作常态化要求，</w:t>
      </w:r>
      <w:r>
        <w:rPr>
          <w:rStyle w:val="aa"/>
          <w:rFonts w:ascii="仿宋" w:eastAsia="仿宋" w:hAnsi="仿宋"/>
          <w:b w:val="0"/>
          <w:color w:val="000000"/>
          <w:sz w:val="32"/>
          <w:szCs w:val="32"/>
        </w:rPr>
        <w:t>现就</w:t>
      </w:r>
      <w:r>
        <w:rPr>
          <w:rStyle w:val="aa"/>
          <w:rFonts w:ascii="仿宋" w:eastAsia="仿宋" w:hAnsi="仿宋" w:hint="eastAsia"/>
          <w:b w:val="0"/>
          <w:color w:val="000000"/>
          <w:sz w:val="32"/>
          <w:szCs w:val="32"/>
        </w:rPr>
        <w:t>海口市妇幼保健院</w:t>
      </w:r>
      <w:r>
        <w:rPr>
          <w:rStyle w:val="aa"/>
          <w:rFonts w:ascii="仿宋" w:eastAsia="仿宋" w:hAnsi="仿宋"/>
          <w:b w:val="0"/>
          <w:color w:val="000000"/>
          <w:sz w:val="32"/>
          <w:szCs w:val="32"/>
        </w:rPr>
        <w:t>2020年</w:t>
      </w:r>
      <w:r>
        <w:rPr>
          <w:rStyle w:val="aa"/>
          <w:rFonts w:ascii="仿宋" w:eastAsia="仿宋" w:hAnsi="仿宋" w:hint="eastAsia"/>
          <w:b w:val="0"/>
          <w:color w:val="000000"/>
          <w:sz w:val="32"/>
          <w:szCs w:val="32"/>
        </w:rPr>
        <w:t>公开招聘编外专业技术人员</w:t>
      </w:r>
      <w:r>
        <w:rPr>
          <w:rStyle w:val="aa"/>
          <w:rFonts w:ascii="仿宋" w:eastAsia="仿宋" w:hAnsi="仿宋"/>
          <w:b w:val="0"/>
          <w:color w:val="000000"/>
          <w:sz w:val="32"/>
          <w:szCs w:val="32"/>
        </w:rPr>
        <w:t>疫情防控事项要求如下：</w:t>
      </w:r>
    </w:p>
    <w:p w:rsidR="00AF03E9" w:rsidRDefault="00897C75">
      <w:pPr>
        <w:pStyle w:val="a9"/>
        <w:shd w:val="clear" w:color="auto" w:fill="FFFFFF"/>
        <w:spacing w:before="0" w:beforeAutospacing="0" w:after="0" w:afterAutospacing="0"/>
        <w:ind w:firstLine="480"/>
        <w:jc w:val="both"/>
        <w:rPr>
          <w:rFonts w:ascii="黑体" w:eastAsia="黑体" w:hAnsi="黑体"/>
          <w:b/>
          <w:color w:val="000000"/>
          <w:sz w:val="32"/>
          <w:szCs w:val="32"/>
        </w:rPr>
      </w:pPr>
      <w:r>
        <w:rPr>
          <w:rStyle w:val="aa"/>
          <w:rFonts w:ascii="黑体" w:eastAsia="黑体" w:hAnsi="黑体" w:hint="eastAsia"/>
          <w:b w:val="0"/>
          <w:color w:val="000000"/>
          <w:sz w:val="32"/>
          <w:szCs w:val="32"/>
        </w:rPr>
        <w:t>一、如实申报个人健康状况</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t>（一）考生入场同时须提供由本人手机（报名时联系电话）扫描“通信大数据行程卡”</w:t>
      </w:r>
      <w:proofErr w:type="gramStart"/>
      <w:r>
        <w:rPr>
          <w:rFonts w:ascii="仿宋" w:eastAsia="仿宋" w:hAnsi="仿宋" w:hint="eastAsia"/>
          <w:color w:val="000000"/>
          <w:sz w:val="32"/>
          <w:szCs w:val="32"/>
        </w:rPr>
        <w:t>二维码</w:t>
      </w:r>
      <w:r>
        <w:rPr>
          <w:rFonts w:ascii="仿宋" w:eastAsia="仿宋" w:hAnsi="仿宋"/>
          <w:color w:val="000000"/>
          <w:sz w:val="32"/>
          <w:szCs w:val="32"/>
        </w:rPr>
        <w:t>查询</w:t>
      </w:r>
      <w:proofErr w:type="gramEnd"/>
      <w:r>
        <w:rPr>
          <w:rFonts w:ascii="仿宋" w:eastAsia="仿宋" w:hAnsi="仿宋"/>
          <w:color w:val="000000"/>
          <w:sz w:val="32"/>
          <w:szCs w:val="32"/>
        </w:rPr>
        <w:t>的14天内活动行程轨迹信息，页面显示红、黄颜色的，一律不得进入考场参加考试，显示为境外和国内风险管</w:t>
      </w:r>
      <w:proofErr w:type="gramStart"/>
      <w:r>
        <w:rPr>
          <w:rFonts w:ascii="仿宋" w:eastAsia="仿宋" w:hAnsi="仿宋"/>
          <w:color w:val="000000"/>
          <w:sz w:val="32"/>
          <w:szCs w:val="32"/>
        </w:rPr>
        <w:t>控重点</w:t>
      </w:r>
      <w:proofErr w:type="gramEnd"/>
      <w:r>
        <w:rPr>
          <w:rFonts w:ascii="仿宋" w:eastAsia="仿宋" w:hAnsi="仿宋"/>
          <w:color w:val="000000"/>
          <w:sz w:val="32"/>
          <w:szCs w:val="32"/>
        </w:rPr>
        <w:t>地区的考生</w:t>
      </w:r>
      <w:r>
        <w:rPr>
          <w:rFonts w:ascii="仿宋" w:eastAsia="仿宋" w:hAnsi="仿宋" w:hint="eastAsia"/>
          <w:color w:val="000000"/>
          <w:sz w:val="32"/>
          <w:szCs w:val="32"/>
        </w:rPr>
        <w:t>须</w:t>
      </w:r>
      <w:r>
        <w:rPr>
          <w:rFonts w:ascii="仿宋" w:eastAsia="仿宋" w:hAnsi="仿宋"/>
          <w:color w:val="000000"/>
          <w:sz w:val="32"/>
          <w:szCs w:val="32"/>
        </w:rPr>
        <w:t>按照我省、市防疫管</w:t>
      </w:r>
      <w:proofErr w:type="gramStart"/>
      <w:r>
        <w:rPr>
          <w:rFonts w:ascii="仿宋" w:eastAsia="仿宋" w:hAnsi="仿宋"/>
          <w:color w:val="000000"/>
          <w:sz w:val="32"/>
          <w:szCs w:val="32"/>
        </w:rPr>
        <w:t>控要求</w:t>
      </w:r>
      <w:proofErr w:type="gramEnd"/>
      <w:r>
        <w:rPr>
          <w:rFonts w:ascii="仿宋" w:eastAsia="仿宋" w:hAnsi="仿宋"/>
          <w:color w:val="000000"/>
          <w:sz w:val="32"/>
          <w:szCs w:val="32"/>
        </w:rPr>
        <w:t>提供相应核酸检测阴性结果证明。</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t>（二）受疫情影响，进入面试</w:t>
      </w:r>
      <w:proofErr w:type="gramStart"/>
      <w:r>
        <w:rPr>
          <w:rFonts w:ascii="仿宋" w:eastAsia="仿宋" w:hAnsi="仿宋" w:hint="eastAsia"/>
          <w:color w:val="000000"/>
          <w:sz w:val="32"/>
          <w:szCs w:val="32"/>
        </w:rPr>
        <w:t>考点需</w:t>
      </w:r>
      <w:proofErr w:type="gramEnd"/>
      <w:r>
        <w:rPr>
          <w:rFonts w:ascii="仿宋" w:eastAsia="仿宋" w:hAnsi="仿宋" w:hint="eastAsia"/>
          <w:color w:val="000000"/>
          <w:sz w:val="32"/>
          <w:szCs w:val="32"/>
        </w:rPr>
        <w:t>测量体温，并出示健康码和行程卡。进入考场后，须提交《海口市妇幼保健院</w:t>
      </w:r>
      <w:r>
        <w:rPr>
          <w:rFonts w:ascii="仿宋" w:eastAsia="仿宋" w:hAnsi="仿宋"/>
          <w:color w:val="000000"/>
          <w:sz w:val="32"/>
          <w:szCs w:val="32"/>
        </w:rPr>
        <w:t>2020年公开招聘编外专业技术人员考试防疫承诺书》，请考生提前下载并</w:t>
      </w:r>
      <w:r w:rsidR="003E670A">
        <w:rPr>
          <w:rFonts w:ascii="仿宋" w:eastAsia="仿宋" w:hAnsi="仿宋" w:hint="eastAsia"/>
          <w:color w:val="000000"/>
          <w:sz w:val="32"/>
          <w:szCs w:val="32"/>
        </w:rPr>
        <w:t>打印，当场签署</w:t>
      </w:r>
      <w:r>
        <w:rPr>
          <w:rFonts w:ascii="仿宋" w:eastAsia="仿宋" w:hAnsi="仿宋"/>
          <w:color w:val="000000"/>
          <w:sz w:val="32"/>
          <w:szCs w:val="32"/>
        </w:rPr>
        <w:t>。</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t>（三）考前14天内有发热、咳嗽、乏力、鼻塞、流涕、咽痛、腹泻等症状人员，要及时就医，并且提供医院诊断证明。排除新冠肺炎可能的，方可参加考试。</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lastRenderedPageBreak/>
        <w:t>（四）曾被确诊为新冠肺炎确诊病例、疑似病例、无症状感染者，现已痊愈的，须凭出院证明、核酸检测结果、解除隔离告知书参加考试；</w:t>
      </w:r>
    </w:p>
    <w:p w:rsidR="00AF03E9" w:rsidRDefault="00897C75">
      <w:pPr>
        <w:pStyle w:val="a9"/>
        <w:shd w:val="clear" w:color="auto" w:fill="FFFFFF"/>
        <w:spacing w:before="0" w:beforeAutospacing="0" w:after="0" w:afterAutospacing="0"/>
        <w:ind w:firstLine="480"/>
        <w:jc w:val="both"/>
        <w:rPr>
          <w:rFonts w:ascii="黑体" w:eastAsia="黑体" w:hAnsi="黑体"/>
          <w:b/>
          <w:color w:val="000000"/>
          <w:sz w:val="32"/>
          <w:szCs w:val="32"/>
        </w:rPr>
      </w:pPr>
      <w:r>
        <w:rPr>
          <w:rStyle w:val="aa"/>
          <w:rFonts w:ascii="黑体" w:eastAsia="黑体" w:hAnsi="黑体" w:hint="eastAsia"/>
          <w:b w:val="0"/>
          <w:color w:val="000000"/>
          <w:sz w:val="32"/>
          <w:szCs w:val="32"/>
        </w:rPr>
        <w:t>二、考试当日注意事项</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t>（一）根据疫情防控需要，派驻2名医护人员，设置1间隔离室，做好考试实施过程中的疫情防控及应急处置工作。</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t>（二）体温低于37.3℃且无以上症状的考生，可前往参加考试。途中应佩戴</w:t>
      </w:r>
      <w:proofErr w:type="gramStart"/>
      <w:r>
        <w:rPr>
          <w:rFonts w:ascii="仿宋" w:eastAsia="仿宋" w:hAnsi="仿宋" w:hint="eastAsia"/>
          <w:color w:val="000000"/>
          <w:sz w:val="32"/>
          <w:szCs w:val="32"/>
        </w:rPr>
        <w:t>好符合</w:t>
      </w:r>
      <w:proofErr w:type="gramEnd"/>
      <w:r>
        <w:rPr>
          <w:rFonts w:ascii="仿宋" w:eastAsia="仿宋" w:hAnsi="仿宋" w:hint="eastAsia"/>
          <w:color w:val="000000"/>
          <w:sz w:val="32"/>
          <w:szCs w:val="32"/>
        </w:rPr>
        <w:t>一次性使用医用口罩标准或相当防护级别的口罩。最好采取步行、自行车、私家车前往考场，如乘坐公共交通时应注意个人防护，不与他人交谈，与他人保持合理间距。</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t>（三）考生在考点测温点体温≥37.3℃的，应跟随医护人员到临时医疗点进行核实排查，如经核实无发热的可正常参加考试；如核实有发热现象，需到医院进一步诊断排查的考生，终止参加此次考试（不再另行组织考试）。</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t>（四）考试期间，如出现发热等不适时，应当及时告知考场工作人员，并立即停止答题，配合跟随工作人员到临时医疗观察点进行核实排查，经核实排查无异常的可继续回到考场参加考试；如核实有异常情况的，经专业评估认为不具备参加考试条件的，做好解释工作，按照异常情况处置程序进行处理。</w:t>
      </w:r>
    </w:p>
    <w:p w:rsidR="00AF03E9" w:rsidRDefault="00897C75">
      <w:pPr>
        <w:pStyle w:val="a9"/>
        <w:shd w:val="clear" w:color="auto" w:fill="FFFFFF"/>
        <w:spacing w:before="0" w:beforeAutospacing="0" w:after="0" w:afterAutospacing="0"/>
        <w:jc w:val="both"/>
        <w:rPr>
          <w:rFonts w:ascii="仿宋" w:eastAsia="仿宋" w:hAnsi="仿宋"/>
          <w:color w:val="000000"/>
          <w:sz w:val="32"/>
          <w:szCs w:val="32"/>
        </w:rPr>
      </w:pPr>
      <w:r>
        <w:rPr>
          <w:rFonts w:ascii="仿宋" w:eastAsia="仿宋" w:hAnsi="仿宋"/>
          <w:color w:val="000000"/>
          <w:sz w:val="32"/>
          <w:szCs w:val="32"/>
        </w:rPr>
        <w:lastRenderedPageBreak/>
        <w:t xml:space="preserve">   </w:t>
      </w:r>
      <w:r>
        <w:rPr>
          <w:rFonts w:ascii="仿宋" w:eastAsia="仿宋" w:hAnsi="仿宋" w:hint="eastAsia"/>
          <w:color w:val="000000"/>
          <w:sz w:val="32"/>
          <w:szCs w:val="32"/>
        </w:rPr>
        <w:t>（五）考</w:t>
      </w:r>
      <w:r w:rsidR="003E670A">
        <w:rPr>
          <w:rFonts w:ascii="仿宋" w:eastAsia="仿宋" w:hAnsi="仿宋" w:hint="eastAsia"/>
          <w:color w:val="000000"/>
          <w:sz w:val="32"/>
          <w:szCs w:val="32"/>
        </w:rPr>
        <w:t>生</w:t>
      </w:r>
      <w:r>
        <w:rPr>
          <w:rFonts w:ascii="仿宋" w:eastAsia="仿宋" w:hAnsi="仿宋" w:hint="eastAsia"/>
          <w:color w:val="000000"/>
          <w:sz w:val="32"/>
          <w:szCs w:val="32"/>
        </w:rPr>
        <w:t>进入考场时，须根据工作人员的要求接受检查，在通过考</w:t>
      </w:r>
      <w:proofErr w:type="gramStart"/>
      <w:r>
        <w:rPr>
          <w:rFonts w:ascii="仿宋" w:eastAsia="仿宋" w:hAnsi="仿宋" w:hint="eastAsia"/>
          <w:color w:val="000000"/>
          <w:sz w:val="32"/>
          <w:szCs w:val="32"/>
        </w:rPr>
        <w:t>务</w:t>
      </w:r>
      <w:proofErr w:type="gramEnd"/>
      <w:r>
        <w:rPr>
          <w:rFonts w:ascii="仿宋" w:eastAsia="仿宋" w:hAnsi="仿宋" w:hint="eastAsia"/>
          <w:color w:val="000000"/>
          <w:sz w:val="32"/>
          <w:szCs w:val="32"/>
        </w:rPr>
        <w:t>安全管理系统进行人脸识别时刻摘下口罩，考试期间考生可自主决定是否佩戴口罩。</w:t>
      </w:r>
    </w:p>
    <w:p w:rsidR="00AF03E9" w:rsidRDefault="00897C75">
      <w:pPr>
        <w:pStyle w:val="a9"/>
        <w:shd w:val="clear" w:color="auto" w:fill="FFFFFF"/>
        <w:spacing w:before="0" w:beforeAutospacing="0" w:after="0" w:afterAutospacing="0"/>
        <w:jc w:val="both"/>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（六）考试结束后，听从考点统一指挥安排考生有序离场。</w:t>
      </w:r>
    </w:p>
    <w:p w:rsidR="00AF03E9" w:rsidRDefault="00897C75">
      <w:pPr>
        <w:pStyle w:val="a9"/>
        <w:shd w:val="clear" w:color="auto" w:fill="FFFFFF"/>
        <w:spacing w:before="0" w:beforeAutospacing="0" w:after="0" w:afterAutospacing="0"/>
        <w:ind w:firstLine="480"/>
        <w:jc w:val="both"/>
        <w:rPr>
          <w:rFonts w:ascii="黑体" w:eastAsia="黑体" w:hAnsi="黑体"/>
          <w:b/>
          <w:color w:val="000000"/>
          <w:sz w:val="32"/>
          <w:szCs w:val="32"/>
        </w:rPr>
      </w:pPr>
      <w:r>
        <w:rPr>
          <w:rStyle w:val="aa"/>
          <w:rFonts w:ascii="黑体" w:eastAsia="黑体" w:hAnsi="黑体" w:hint="eastAsia"/>
          <w:b w:val="0"/>
          <w:color w:val="000000"/>
          <w:sz w:val="32"/>
          <w:szCs w:val="32"/>
        </w:rPr>
        <w:t>三、风险管</w:t>
      </w:r>
      <w:proofErr w:type="gramStart"/>
      <w:r>
        <w:rPr>
          <w:rStyle w:val="aa"/>
          <w:rFonts w:ascii="黑体" w:eastAsia="黑体" w:hAnsi="黑体" w:hint="eastAsia"/>
          <w:b w:val="0"/>
          <w:color w:val="000000"/>
          <w:sz w:val="32"/>
          <w:szCs w:val="32"/>
        </w:rPr>
        <w:t>控地区</w:t>
      </w:r>
      <w:proofErr w:type="gramEnd"/>
      <w:r>
        <w:rPr>
          <w:rStyle w:val="aa"/>
          <w:rFonts w:ascii="黑体" w:eastAsia="黑体" w:hAnsi="黑体" w:hint="eastAsia"/>
          <w:b w:val="0"/>
          <w:color w:val="000000"/>
          <w:sz w:val="32"/>
          <w:szCs w:val="32"/>
        </w:rPr>
        <w:t>管控要求</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t>根据海南省新型冠状病毒肺炎疫情防控工作指挥部实时调整的中高风险地区名录进行疫情管控。</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t>考前14天内有过中高风险地区或境外旅居史（包括港澳台）或有《防疫承诺书》（附件2）中所列相关情况的考生，请在考前主动联系海口市妇幼保健院人力资源科（0898-65</w:t>
      </w:r>
      <w:r>
        <w:rPr>
          <w:rFonts w:ascii="仿宋" w:eastAsia="仿宋" w:hAnsi="仿宋"/>
          <w:color w:val="000000"/>
          <w:sz w:val="32"/>
          <w:szCs w:val="32"/>
        </w:rPr>
        <w:t>388205</w:t>
      </w:r>
      <w:r>
        <w:rPr>
          <w:rFonts w:ascii="仿宋" w:eastAsia="仿宋" w:hAnsi="仿宋" w:hint="eastAsia"/>
          <w:color w:val="000000"/>
          <w:sz w:val="32"/>
          <w:szCs w:val="32"/>
        </w:rPr>
        <w:t>），凭核酸检测合格证明等有效证明材料参加考试。</w:t>
      </w:r>
    </w:p>
    <w:p w:rsidR="00AF03E9" w:rsidRDefault="00897C75">
      <w:pPr>
        <w:pStyle w:val="a9"/>
        <w:shd w:val="clear" w:color="auto" w:fill="FFFFFF"/>
        <w:spacing w:before="0" w:beforeAutospacing="0" w:after="0" w:afterAutospacing="0"/>
        <w:ind w:firstLine="480"/>
        <w:jc w:val="both"/>
        <w:rPr>
          <w:rFonts w:ascii="黑体" w:eastAsia="黑体" w:hAnsi="黑体"/>
          <w:b/>
          <w:color w:val="000000"/>
          <w:sz w:val="32"/>
          <w:szCs w:val="32"/>
        </w:rPr>
      </w:pPr>
      <w:r>
        <w:rPr>
          <w:rStyle w:val="aa"/>
          <w:rFonts w:ascii="黑体" w:eastAsia="黑体" w:hAnsi="黑体" w:hint="eastAsia"/>
          <w:b w:val="0"/>
          <w:color w:val="000000"/>
          <w:sz w:val="32"/>
          <w:szCs w:val="32"/>
        </w:rPr>
        <w:t>四、有关要求</w:t>
      </w:r>
    </w:p>
    <w:p w:rsidR="00AF03E9" w:rsidRDefault="00897C75">
      <w:pPr>
        <w:pStyle w:val="a9"/>
        <w:shd w:val="clear" w:color="auto" w:fill="FFFFFF"/>
        <w:spacing w:before="0" w:beforeAutospacing="0" w:after="0" w:afterAutospacing="0"/>
        <w:ind w:firstLine="480"/>
        <w:jc w:val="both"/>
        <w:rPr>
          <w:rFonts w:ascii="仿宋" w:eastAsia="仿宋" w:hAnsi="仿宋"/>
          <w:color w:val="000000"/>
          <w:sz w:val="32"/>
          <w:szCs w:val="32"/>
        </w:rPr>
      </w:pPr>
      <w:r>
        <w:rPr>
          <w:rFonts w:ascii="仿宋" w:eastAsia="仿宋" w:hAnsi="仿宋" w:hint="eastAsia"/>
          <w:color w:val="000000"/>
          <w:sz w:val="32"/>
          <w:szCs w:val="32"/>
        </w:rPr>
        <w:t>请各位考生务必提高警惕，自觉主动配合做好考试期间疫情防控工作，如出现任何影响疫情防控工作的个人行为，将由考生本人承担相关法律责任。</w:t>
      </w:r>
      <w:r>
        <w:rPr>
          <w:rFonts w:ascii="Calibri" w:eastAsia="仿宋" w:hAnsi="Calibri" w:cs="Calibri"/>
          <w:color w:val="000000"/>
          <w:sz w:val="32"/>
          <w:szCs w:val="32"/>
        </w:rPr>
        <w:t>  </w:t>
      </w:r>
    </w:p>
    <w:p w:rsidR="00AF03E9" w:rsidRDefault="00AF03E9">
      <w:pPr>
        <w:pStyle w:val="a9"/>
        <w:shd w:val="clear" w:color="auto" w:fill="FFFFFF"/>
        <w:spacing w:before="0" w:beforeAutospacing="0" w:after="0" w:afterAutospacing="0"/>
        <w:jc w:val="both"/>
        <w:rPr>
          <w:rFonts w:ascii="仿宋" w:eastAsia="仿宋" w:hAnsi="仿宋"/>
          <w:color w:val="000000"/>
          <w:sz w:val="32"/>
          <w:szCs w:val="32"/>
        </w:rPr>
      </w:pPr>
    </w:p>
    <w:p w:rsidR="0085040F" w:rsidRDefault="0085040F">
      <w:pPr>
        <w:pStyle w:val="a9"/>
        <w:shd w:val="clear" w:color="auto" w:fill="FFFFFF"/>
        <w:spacing w:before="0" w:beforeAutospacing="0" w:after="0" w:afterAutospacing="0"/>
        <w:jc w:val="both"/>
        <w:rPr>
          <w:rFonts w:ascii="仿宋" w:eastAsia="仿宋" w:hAnsi="仿宋"/>
          <w:color w:val="000000"/>
          <w:sz w:val="32"/>
          <w:szCs w:val="32"/>
        </w:rPr>
      </w:pPr>
    </w:p>
    <w:p w:rsidR="0085040F" w:rsidRDefault="0085040F">
      <w:pPr>
        <w:pStyle w:val="a9"/>
        <w:shd w:val="clear" w:color="auto" w:fill="FFFFFF"/>
        <w:spacing w:before="0" w:beforeAutospacing="0" w:after="0" w:afterAutospacing="0"/>
        <w:jc w:val="both"/>
        <w:rPr>
          <w:rFonts w:ascii="仿宋" w:eastAsia="仿宋" w:hAnsi="仿宋" w:hint="eastAsia"/>
          <w:color w:val="000000"/>
          <w:sz w:val="32"/>
          <w:szCs w:val="32"/>
        </w:rPr>
      </w:pPr>
    </w:p>
    <w:p w:rsidR="0085040F" w:rsidRDefault="0085040F" w:rsidP="0085040F">
      <w:pPr>
        <w:ind w:firstLineChars="1700" w:firstLine="5440"/>
        <w:rPr>
          <w:rFonts w:ascii="仿宋" w:eastAsia="仿宋" w:hAnsi="仿宋" w:cs="仿宋"/>
          <w:kern w:val="0"/>
          <w:sz w:val="32"/>
          <w:szCs w:val="32"/>
        </w:rPr>
      </w:pPr>
      <w:bookmarkStart w:id="0" w:name="_GoBack"/>
      <w:bookmarkEnd w:id="0"/>
      <w:r>
        <w:rPr>
          <w:rFonts w:ascii="仿宋" w:eastAsia="仿宋" w:hAnsi="仿宋" w:cs="仿宋" w:hint="eastAsia"/>
          <w:kern w:val="0"/>
          <w:sz w:val="32"/>
          <w:szCs w:val="32"/>
        </w:rPr>
        <w:t>海口市妇幼保健院</w:t>
      </w:r>
    </w:p>
    <w:p w:rsidR="0085040F" w:rsidRDefault="0085040F" w:rsidP="0085040F">
      <w:pPr>
        <w:ind w:firstLineChars="200" w:firstLine="640"/>
        <w:rPr>
          <w:rFonts w:ascii="仿宋" w:eastAsia="仿宋" w:hAnsi="仿宋" w:cs="仿宋"/>
          <w:kern w:val="0"/>
          <w:sz w:val="32"/>
          <w:szCs w:val="32"/>
        </w:rPr>
      </w:pPr>
      <w:r>
        <w:rPr>
          <w:rFonts w:ascii="仿宋" w:eastAsia="仿宋" w:hAnsi="仿宋" w:cs="仿宋"/>
          <w:kern w:val="0"/>
          <w:sz w:val="32"/>
          <w:szCs w:val="32"/>
        </w:rPr>
        <w:t xml:space="preserve">                               2020</w:t>
      </w:r>
      <w:r>
        <w:rPr>
          <w:rFonts w:ascii="仿宋" w:eastAsia="仿宋" w:hAnsi="仿宋" w:cs="仿宋" w:hint="eastAsia"/>
          <w:kern w:val="0"/>
          <w:sz w:val="32"/>
          <w:szCs w:val="32"/>
        </w:rPr>
        <w:t>年</w:t>
      </w:r>
      <w:r>
        <w:rPr>
          <w:rFonts w:ascii="仿宋" w:eastAsia="仿宋" w:hAnsi="仿宋" w:cs="仿宋"/>
          <w:kern w:val="0"/>
          <w:sz w:val="32"/>
          <w:szCs w:val="32"/>
        </w:rPr>
        <w:t>11</w:t>
      </w:r>
      <w:r>
        <w:rPr>
          <w:rFonts w:ascii="仿宋" w:eastAsia="仿宋" w:hAnsi="仿宋" w:cs="仿宋" w:hint="eastAsia"/>
          <w:kern w:val="0"/>
          <w:sz w:val="32"/>
          <w:szCs w:val="32"/>
        </w:rPr>
        <w:t>月9日</w:t>
      </w:r>
    </w:p>
    <w:p w:rsidR="0085040F" w:rsidRDefault="0085040F" w:rsidP="0085040F">
      <w:pPr>
        <w:pStyle w:val="a9"/>
        <w:shd w:val="clear" w:color="auto" w:fill="FFFFFF"/>
        <w:spacing w:before="0" w:beforeAutospacing="0" w:after="0" w:afterAutospacing="0"/>
        <w:jc w:val="both"/>
        <w:rPr>
          <w:rFonts w:ascii="仿宋" w:eastAsia="仿宋" w:hAnsi="仿宋" w:hint="eastAsia"/>
          <w:color w:val="000000"/>
          <w:sz w:val="32"/>
          <w:szCs w:val="32"/>
        </w:rPr>
        <w:sectPr w:rsidR="0085040F">
          <w:footerReference w:type="even" r:id="rId8"/>
          <w:footerReference w:type="default" r:id="rId9"/>
          <w:pgSz w:w="11906" w:h="16838"/>
          <w:pgMar w:top="2098" w:right="1474" w:bottom="1985" w:left="1588" w:header="851" w:footer="992" w:gutter="0"/>
          <w:pgNumType w:fmt="numberInDash"/>
          <w:cols w:space="425"/>
          <w:docGrid w:type="lines" w:linePitch="312"/>
        </w:sectPr>
      </w:pPr>
    </w:p>
    <w:p w:rsidR="00AF03E9" w:rsidRPr="0085040F" w:rsidRDefault="00AF03E9" w:rsidP="005470A9">
      <w:pPr>
        <w:pStyle w:val="a9"/>
        <w:shd w:val="clear" w:color="auto" w:fill="FFFFFF"/>
        <w:spacing w:before="0" w:beforeAutospacing="0" w:after="0" w:afterAutospacing="0"/>
        <w:jc w:val="both"/>
        <w:rPr>
          <w:rFonts w:ascii="Times New Roman" w:hAnsi="Times New Roman" w:cs="Times New Roman" w:hint="eastAsia"/>
        </w:rPr>
      </w:pPr>
    </w:p>
    <w:sectPr w:rsidR="00AF03E9" w:rsidRPr="0085040F">
      <w:pgSz w:w="11906" w:h="16838"/>
      <w:pgMar w:top="1587" w:right="1474" w:bottom="1587"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53" w:rsidRDefault="001E2253">
      <w:r>
        <w:separator/>
      </w:r>
    </w:p>
  </w:endnote>
  <w:endnote w:type="continuationSeparator" w:id="0">
    <w:p w:rsidR="001E2253" w:rsidRDefault="001E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12688"/>
    </w:sdtPr>
    <w:sdtEndPr>
      <w:rPr>
        <w:rFonts w:asciiTheme="minorEastAsia" w:hAnsiTheme="minorEastAsia"/>
        <w:sz w:val="28"/>
        <w:szCs w:val="28"/>
      </w:rPr>
    </w:sdtEndPr>
    <w:sdtContent>
      <w:p w:rsidR="00AF03E9" w:rsidRDefault="00897C75">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85040F" w:rsidRPr="0085040F">
          <w:rPr>
            <w:rFonts w:asciiTheme="minorEastAsia" w:hAnsiTheme="minorEastAsia"/>
            <w:noProof/>
            <w:sz w:val="28"/>
            <w:szCs w:val="28"/>
            <w:lang w:val="zh-CN"/>
          </w:rPr>
          <w:t>-</w:t>
        </w:r>
        <w:r w:rsidR="0085040F">
          <w:rPr>
            <w:rFonts w:asciiTheme="minorEastAsia" w:hAnsiTheme="minorEastAsia"/>
            <w:noProof/>
            <w:sz w:val="28"/>
            <w:szCs w:val="28"/>
          </w:rPr>
          <w:t xml:space="preserve"> 4 -</w:t>
        </w:r>
        <w:r>
          <w:rPr>
            <w:rFonts w:asciiTheme="minorEastAsia" w:hAnsiTheme="minorEastAsia"/>
            <w:sz w:val="28"/>
            <w:szCs w:val="28"/>
          </w:rPr>
          <w:fldChar w:fldCharType="end"/>
        </w:r>
      </w:p>
    </w:sdtContent>
  </w:sdt>
  <w:p w:rsidR="00AF03E9" w:rsidRDefault="00AF03E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035454"/>
    </w:sdtPr>
    <w:sdtEndPr>
      <w:rPr>
        <w:rFonts w:asciiTheme="minorEastAsia" w:hAnsiTheme="minorEastAsia"/>
        <w:sz w:val="28"/>
        <w:szCs w:val="28"/>
      </w:rPr>
    </w:sdtEndPr>
    <w:sdtContent>
      <w:p w:rsidR="00AF03E9" w:rsidRDefault="00897C75">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85040F" w:rsidRPr="0085040F">
          <w:rPr>
            <w:rFonts w:asciiTheme="minorEastAsia" w:hAnsiTheme="minorEastAsia"/>
            <w:noProof/>
            <w:sz w:val="28"/>
            <w:szCs w:val="28"/>
            <w:lang w:val="zh-CN"/>
          </w:rPr>
          <w:t>-</w:t>
        </w:r>
        <w:r w:rsidR="0085040F">
          <w:rPr>
            <w:rFonts w:asciiTheme="minorEastAsia" w:hAnsiTheme="minorEastAsia"/>
            <w:noProof/>
            <w:sz w:val="28"/>
            <w:szCs w:val="28"/>
          </w:rPr>
          <w:t xml:space="preserve"> 3 -</w:t>
        </w:r>
        <w:r>
          <w:rPr>
            <w:rFonts w:asciiTheme="minorEastAsia" w:hAnsiTheme="minorEastAsia"/>
            <w:sz w:val="28"/>
            <w:szCs w:val="28"/>
          </w:rPr>
          <w:fldChar w:fldCharType="end"/>
        </w:r>
      </w:p>
    </w:sdtContent>
  </w:sdt>
  <w:p w:rsidR="00AF03E9" w:rsidRDefault="00AF03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53" w:rsidRDefault="001E2253">
      <w:r>
        <w:separator/>
      </w:r>
    </w:p>
  </w:footnote>
  <w:footnote w:type="continuationSeparator" w:id="0">
    <w:p w:rsidR="001E2253" w:rsidRDefault="001E2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B95B1A"/>
    <w:rsid w:val="000B5D7A"/>
    <w:rsid w:val="001E2253"/>
    <w:rsid w:val="0026329D"/>
    <w:rsid w:val="002E49AD"/>
    <w:rsid w:val="00362615"/>
    <w:rsid w:val="003E670A"/>
    <w:rsid w:val="00463041"/>
    <w:rsid w:val="005470A9"/>
    <w:rsid w:val="005E182A"/>
    <w:rsid w:val="0060198E"/>
    <w:rsid w:val="0061521A"/>
    <w:rsid w:val="00696B7F"/>
    <w:rsid w:val="006D1439"/>
    <w:rsid w:val="006E675A"/>
    <w:rsid w:val="006F3477"/>
    <w:rsid w:val="00770D6B"/>
    <w:rsid w:val="00800EC4"/>
    <w:rsid w:val="0085040F"/>
    <w:rsid w:val="00897C75"/>
    <w:rsid w:val="008C6674"/>
    <w:rsid w:val="008E3DB4"/>
    <w:rsid w:val="00993DBB"/>
    <w:rsid w:val="009D1BD6"/>
    <w:rsid w:val="00AF03E9"/>
    <w:rsid w:val="00C93F0A"/>
    <w:rsid w:val="00CB796C"/>
    <w:rsid w:val="00E319E7"/>
    <w:rsid w:val="00E77303"/>
    <w:rsid w:val="00E90B3B"/>
    <w:rsid w:val="04E90FCF"/>
    <w:rsid w:val="07600C66"/>
    <w:rsid w:val="0B7972E2"/>
    <w:rsid w:val="0C4A1E74"/>
    <w:rsid w:val="0D2A77A1"/>
    <w:rsid w:val="0E7201F9"/>
    <w:rsid w:val="0E723953"/>
    <w:rsid w:val="0EA30060"/>
    <w:rsid w:val="1264461E"/>
    <w:rsid w:val="16867F67"/>
    <w:rsid w:val="23B32C6C"/>
    <w:rsid w:val="26B95B1A"/>
    <w:rsid w:val="276E4C3B"/>
    <w:rsid w:val="27867194"/>
    <w:rsid w:val="3A165838"/>
    <w:rsid w:val="3C8B7A92"/>
    <w:rsid w:val="48603142"/>
    <w:rsid w:val="48690EF5"/>
    <w:rsid w:val="4ACB4A51"/>
    <w:rsid w:val="4EA567C5"/>
    <w:rsid w:val="56A0017B"/>
    <w:rsid w:val="599A54CE"/>
    <w:rsid w:val="5B3213BC"/>
    <w:rsid w:val="5C077829"/>
    <w:rsid w:val="5DEA0684"/>
    <w:rsid w:val="6056161E"/>
    <w:rsid w:val="67375318"/>
    <w:rsid w:val="67E674CA"/>
    <w:rsid w:val="6B1A6520"/>
    <w:rsid w:val="708E6B40"/>
    <w:rsid w:val="73CD0287"/>
    <w:rsid w:val="768642BA"/>
    <w:rsid w:val="79781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BD14E"/>
  <w15:docId w15:val="{62E9E0A9-F7D0-4B66-A55D-13C51AA7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a">
    <w:name w:val="Strong"/>
    <w:basedOn w:val="a0"/>
    <w:qFormat/>
    <w:rPr>
      <w:b/>
    </w:rPr>
  </w:style>
  <w:style w:type="character" w:styleId="ab">
    <w:name w:val="Emphasis"/>
    <w:basedOn w:val="a0"/>
    <w:uiPriority w:val="20"/>
    <w:qFormat/>
    <w:rPr>
      <w:i/>
      <w:iCs/>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9A9D6-CB74-49C2-9F40-D8BD41A7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1110</Characters>
  <Application>Microsoft Office Word</Application>
  <DocSecurity>0</DocSecurity>
  <Lines>9</Lines>
  <Paragraphs>2</Paragraphs>
  <ScaleCrop>false</ScaleCrop>
  <Company>DoubleOX</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GsWQl</dc:creator>
  <cp:lastModifiedBy>jg</cp:lastModifiedBy>
  <cp:revision>7</cp:revision>
  <cp:lastPrinted>2020-11-09T09:43:00Z</cp:lastPrinted>
  <dcterms:created xsi:type="dcterms:W3CDTF">2020-11-09T07:32:00Z</dcterms:created>
  <dcterms:modified xsi:type="dcterms:W3CDTF">2020-11-09T09:53:00Z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