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spacing w:before="40" w:line="347" w:lineRule="exact"/>
        <w:ind w:left="1644" w:right="1654" w:firstLine="0"/>
        <w:jc w:val="center"/>
        <w:rPr>
          <w:b/>
          <w:sz w:val="28"/>
        </w:rPr>
      </w:pPr>
      <w:r>
        <w:rPr>
          <w:b/>
          <w:sz w:val="28"/>
        </w:rPr>
        <w:t>广西桂东人民医院2021年人才招聘计划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报名码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4286250"/>
            <wp:effectExtent l="0" t="0" r="0" b="0"/>
            <wp:docPr id="1" name="图片 1" descr="附件2：报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报名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0259D"/>
    <w:rsid w:val="74B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2020-11-07T09:03:00Z</dcterms:created>
  <dc:creator>Abby木子_麟越医生速聘</dc:creator>
  <cp:lastModifiedBy>Abby木子_麟越医生速聘</cp:lastModifiedBy>
  <dcterms:modified xsi:type="dcterms:W3CDTF">2020-11-07T09:03:59Z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