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egoe UI" w:hAnsi="Segoe UI" w:eastAsia="Segoe UI" w:cs="Segoe UI"/>
          <w:i w:val="0"/>
          <w:caps w:val="0"/>
          <w:color w:val="495057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成人高考高起点语文试题分Ⅰ、Ⅱ两卷，Ⅰ卷10道小题，均为四选一的形式，前6小题是基础知识，主要测试辨识字音、辨识错别字，辨析词义，正确使用成语，辨识病句及表意不明的句子，语句衔接连贯得体等。Ⅱ卷主要测试了现代文阅读，文言文、古诗歌阅读和写作。</w:t>
      </w:r>
      <w:r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对于参加成人高考的考生来说，由于平时做题不多，不够熟练，考试时很多人感到时间不够用。因此，在平时模拟练习时要计算每部分考题所用的时间，尤其需要注意的是，把握好作文的时间。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FF8124"/>
          <w:spacing w:val="0"/>
          <w:sz w:val="28"/>
          <w:szCs w:val="28"/>
          <w:shd w:val="clear" w:fill="FFFFFF"/>
        </w:rPr>
        <w:t>下面有几个小技巧，供大家参考。</w:t>
      </w:r>
      <w:r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28"/>
          <w:szCs w:val="28"/>
          <w:shd w:val="clear" w:fill="FFFFFF"/>
        </w:rPr>
        <w:t>第一，考生在做题的时候，一定要本着先易后难的做题原则。在做成语考题的时候，一定要透过字面意义去进一步深入理解，不能想当然或一知半解。客观题靠积累，平时多看多练最重要。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28"/>
          <w:szCs w:val="28"/>
          <w:shd w:val="clear" w:fill="FFFFFF"/>
        </w:rPr>
        <w:t>第二，作文题在成人高考语文试题中占分比例偏大，因此考生不应忽视作文题，但也不应对作文题抱有不切实际的幻想。考生在写作的时候，一定要把握作文特点，选择自己擅长的文体发挥，尽量赢得阅卷老师青睐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28"/>
          <w:szCs w:val="28"/>
          <w:shd w:val="clear" w:fill="FFFFFF"/>
        </w:rPr>
        <w:t>在写作文的时候要注意布局谋篇，严格限制字数。作文题目要求考生在短小的篇幅中完整地表达意思，这就特别要求考生重视文章的布局，注意层次之间的联系。考生在练习时要注意布局谋篇，搞清作文结构，而不要重复的话写一大堆，这样既超出字数浪费时间，又得不到阅卷老师的好感。</w:t>
      </w:r>
    </w:p>
    <w:p>
      <w:pPr>
        <w:rPr>
          <w:sz w:val="28"/>
          <w:szCs w:val="36"/>
        </w:rPr>
      </w:pP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495057"/>
          <w:spacing w:val="0"/>
          <w:sz w:val="20"/>
          <w:szCs w:val="20"/>
          <w:shd w:val="clear" w:fill="FFFFFF"/>
        </w:rPr>
        <w:t>夸张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根据表达需要，对人、事物或其某些方面作尽力扩大或缩小的描述，就是夸张。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夸张一般在文学作品中出现较多，科普类需要精准科学的描述的文章内不宜使用。一般只适用于文学作品，不宜用于精确性、科学性很强的文体中。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夸张手法的作用：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1.极力表现特别强烈的感受和极为浓烈的感情。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2.突出强调人或事物某方面的特征，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使表达的事物更突出、更鲜，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从而给人以深刻的印象，产生强烈共鸣。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举个例子:“生怕这气大了，吹倒了姓林的；气暖了，吹化了姓薛的。”(《红楼梦)(用“气大吹倒了”来夸张形容林黛玉的“弱不禁风”之态，用“气暖吹化了”来夸张形容薛宝钗肤色的洁白、细嫩、丰盈，不仅奇特，而且诙谐有趣。)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常见答题格式：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运用了夸张的修辞手法，强调/突出了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u w:val="single"/>
          <w:shd w:val="clear" w:fill="FFFFFF"/>
        </w:rPr>
        <w:t>         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，给人留下深刻印象，引人共鸣。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495057"/>
          <w:spacing w:val="0"/>
          <w:sz w:val="20"/>
          <w:szCs w:val="20"/>
          <w:shd w:val="clear" w:fill="FFFFFF"/>
        </w:rPr>
        <w:t>排比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用三个或三个以上结构相同或相似，意义相似或相关，语气一致的词、短语、句子或分句等，成串地排列起来以表情达意，就是排比。通常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结构形式整齐匀称，音律节奏有力铿锵，语言气势贯通酣畅。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排比的作用：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增强语言气势，深化思想内容，增强文章的说服力和感染力。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例如:“我恨的是这时代的病象，什么都是病象：猜忌、诡诈、小巧、倾轧、挑拨、残杀、互杀、自杀、忧愁、作例、肮脏。我不是医生，不会治病，我就有一双手，趁它们活灵的时候，我想，或许可以替这时代打开几扇窗，多少让空气流通些，浊的毒性出去，清的洁净的进来。”作者连用十几个词进行排比，将他极度憎恶的时代病象一一罗列出来，以此表现他要疗救病象的决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常见答题格式：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运用了排比的修辞手法，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句式整齐，节奏感强，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生动形象地写出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u w:val="single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，表达了作者______之情/突出强调了</w:t>
      </w:r>
      <w:r>
        <w:rPr>
          <w:rStyle w:val="8"/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u w:val="single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495057"/>
          <w:spacing w:val="0"/>
          <w:sz w:val="20"/>
          <w:szCs w:val="20"/>
          <w:shd w:val="clear" w:fill="FFFFFF"/>
        </w:rPr>
        <w:t>对偶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用一对结构相同或相似，字数相等或相近的句子或短语来表达相类、相关或相反的意思，就是对偶。在古诗词中常见对偶。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对偶修辞的作用：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1.使句式整齐匀称，节奏感强，朗朗上口，看起来醒目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2.高度概括，有音乐美。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3.鲜明地揭示事物的内在联系，反映事物对立统一的辩证关系。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示例: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①满招损,谦受益。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②横眉冷对千夫指，俯首甘为孺子牛。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③欲穷千里目，更上一层楼。(流水对)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常见答题格式：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运用对偶，把 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u w:val="single"/>
          <w:shd w:val="clear" w:fill="FFFFFF"/>
        </w:rPr>
        <w:t>      </w:t>
      </w: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的意思表达得更完整、透彻，增强语言的音乐美、韵律感和感染力。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495057"/>
          <w:spacing w:val="0"/>
          <w:sz w:val="19"/>
          <w:szCs w:val="19"/>
          <w:shd w:val="clear" w:fill="FFFFFF"/>
        </w:rPr>
        <w:t>排比和对偶的区别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区别一：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排比是三个以上语言单位的平列，在结构上要求大体相似，字数上要求基本平衡。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对偶是两个语言单位的对称，在结构上要求对称，字数上要求相等。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区别二：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排比经常以同一词语作为彼此的揭示语，排比句互相衔接，给人以紧凑、密集之感，不避重字。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对偶的上下两句尽量避免同字重出。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BD5B5"/>
        </w:rPr>
        <w:t>区别三：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Segoe UI" w:hAnsi="Segoe UI" w:eastAsia="Segoe UI" w:cs="Segoe UI"/>
          <w:i w:val="0"/>
          <w:caps w:val="0"/>
          <w:color w:val="49505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5057"/>
          <w:spacing w:val="0"/>
          <w:sz w:val="18"/>
          <w:szCs w:val="18"/>
          <w:shd w:val="clear" w:fill="FFFFFF"/>
        </w:rPr>
        <w:t>排比用字不计平仄对仗，对偶讲究平仄对仗的工稳。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3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0B32"/>
    <w:rsid w:val="3C376180"/>
    <w:rsid w:val="6F5F0960"/>
    <w:rsid w:val="70C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任冰冰</dc:creator>
  <cp:lastModifiedBy>铁锤哥哥</cp:lastModifiedBy>
  <dcterms:modified xsi:type="dcterms:W3CDTF">2020-10-24T08:18:09Z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