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bookmarkStart w:id="0" w:name="_GoBack"/>
      <w:r>
        <w:rPr>
          <w:rFonts w:ascii="宋体" w:hAnsi="宋体" w:eastAsia="宋体" w:cs="宋体"/>
          <w:sz w:val="24"/>
          <w:szCs w:val="24"/>
        </w:rPr>
        <w:t>南京在历史上的名字变化或褒或贬，根本源头在于统治者的好恶。不惟南京，同样原因也引发了其他地名的变迁，宋廷平定方腊起义之后，深恨江南百姓造反，艺术修养最高的皇帝宋徽宗遂在地名上做文章：方腊的两个活动区域，歙州被改成徽州，取的是“徽”的本意“捆绑束缚”；睦州则被改成严州，意思更是不言自明的。相比之下，朱元璋为避国号讳，取“海定则波宁”之义，将明州改成宁波，已是很“友好”了。这段文字主要介绍了：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A. 古代帝王在地名方面的偏好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B. 统治者对某些地域的好恶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C. 地名变迁背后的政治因素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D. 历史事件对地名的影响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637FB"/>
    <w:rsid w:val="267A0A5D"/>
    <w:rsid w:val="49C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2020-11-02T09:37:00Z</dcterms:created>
  <dc:creator>可爱的小苏童鞋</dc:creator>
  <cp:lastModifiedBy>可爱的小苏童鞋</cp:lastModifiedBy>
  <dcterms:modified xsi:type="dcterms:W3CDTF">2020-11-02T09:40:52Z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