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廊坊市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2020</w:t>
      </w:r>
      <w:r>
        <w:rPr>
          <w:rFonts w:hint="eastAsia"/>
          <w:b/>
          <w:color w:val="auto"/>
          <w:sz w:val="44"/>
          <w:szCs w:val="44"/>
        </w:rPr>
        <w:t>年市直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政府系统</w:t>
      </w:r>
      <w:r>
        <w:rPr>
          <w:rFonts w:hint="eastAsia"/>
          <w:b/>
          <w:color w:val="auto"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参加廊坊市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事业单位公开招聘工作人员考试。为帮助您在规定时限内快捷准确办理报名手续，请务必认真阅读本须知。</w:t>
      </w:r>
    </w:p>
    <w:p>
      <w:pPr>
        <w:ind w:firstLine="643" w:firstLineChars="20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 网上报名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日17：00。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（二）缴费时间：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（三）注意事项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1、阅知《廊坊市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二、考试证件打印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hAns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hAns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三、其他事项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（一）为给广大考生创造一个公平竞争的考试环境，考生笔试时凭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《个人健康信息承诺书》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《笔试准考证》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hAnsi="仿宋" w:eastAsia="仿宋"/>
          <w:color w:val="auto"/>
          <w:sz w:val="32"/>
          <w:szCs w:val="32"/>
        </w:rPr>
        <w:t>打印过程中遇到技术问题请与廊坊市人力资源和社会保障局联系，电话：0316-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6696963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071EAB"/>
    <w:rsid w:val="002D45C3"/>
    <w:rsid w:val="003D03C7"/>
    <w:rsid w:val="005F3824"/>
    <w:rsid w:val="00686FAA"/>
    <w:rsid w:val="008D6ACD"/>
    <w:rsid w:val="00965887"/>
    <w:rsid w:val="009C0B87"/>
    <w:rsid w:val="00C11B9A"/>
    <w:rsid w:val="00C91D4B"/>
    <w:rsid w:val="18406D69"/>
    <w:rsid w:val="1C737DA8"/>
    <w:rsid w:val="2B2F0C93"/>
    <w:rsid w:val="32D656BC"/>
    <w:rsid w:val="3E0F3E90"/>
    <w:rsid w:val="6E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大汪</cp:lastModifiedBy>
  <dcterms:modified xsi:type="dcterms:W3CDTF">2020-10-30T08:16:26Z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