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jc w:val="left"/>
        <w:rPr>
          <w:rFonts w:ascii="黑体" w:hAnsi="黑体" w:eastAsia="黑体" w:cs="宋体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附件3</w:t>
      </w:r>
    </w:p>
    <w:p>
      <w:pPr>
        <w:spacing w:before="120" w:line="360" w:lineRule="exact"/>
        <w:ind w:firstLine="440" w:firstLineChars="100"/>
        <w:jc w:val="center"/>
        <w:rPr>
          <w:rFonts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44"/>
        </w:rPr>
        <w:t>体温测量登记表</w:t>
      </w:r>
    </w:p>
    <w:bookmarkEnd w:id="0"/>
    <w:p>
      <w:pPr>
        <w:spacing w:before="120" w:line="360" w:lineRule="exact"/>
        <w:ind w:firstLine="280" w:firstLineChars="100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87"/>
        <w:gridCol w:w="58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姓名：</w:t>
            </w:r>
          </w:p>
        </w:tc>
        <w:tc>
          <w:tcPr>
            <w:tcW w:w="3571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身份证号：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</w:t>
            </w:r>
          </w:p>
        </w:tc>
        <w:tc>
          <w:tcPr>
            <w:tcW w:w="3028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现居住地：</w:t>
            </w:r>
            <w:r>
              <w:rPr>
                <w:rFonts w:hint="eastAsia" w:ascii="仿宋" w:hAnsi="仿宋" w:eastAsia="仿宋" w:cs="华文中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市     区（县）      镇（街道）          村（小区）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4156" w:type="dxa"/>
            <w:gridSpan w:val="3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体温（℃）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早</w:t>
            </w: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晚</w:t>
            </w:r>
          </w:p>
        </w:tc>
        <w:tc>
          <w:tcPr>
            <w:tcW w:w="2443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注：考生在考试前14天不得离鲁，并如实填写体温情况。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5010D"/>
    <w:rsid w:val="4B2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2020-10-30T07:31:00Z</dcterms:created>
  <dc:creator>Wxr。</dc:creator>
  <cp:lastModifiedBy>Wxr。</cp:lastModifiedBy>
  <dcterms:modified xsi:type="dcterms:W3CDTF">2020-10-30T07:32:21Z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