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公务员考录体检须知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考生须按</w:t>
      </w:r>
      <w:r>
        <w:rPr>
          <w:rFonts w:ascii="仿宋_GB2312" w:eastAsia="仿宋_GB2312"/>
          <w:sz w:val="32"/>
          <w:szCs w:val="32"/>
        </w:rPr>
        <w:t>体检</w:t>
      </w:r>
      <w:r>
        <w:rPr>
          <w:rFonts w:hint="eastAsia" w:ascii="仿宋_GB2312" w:eastAsia="仿宋_GB2312"/>
          <w:sz w:val="32"/>
          <w:szCs w:val="32"/>
          <w:lang w:eastAsia="zh-CN"/>
        </w:rPr>
        <w:t>规定时间</w:t>
      </w:r>
      <w:r>
        <w:rPr>
          <w:rFonts w:ascii="仿宋_GB2312" w:eastAsia="仿宋_GB2312"/>
          <w:sz w:val="32"/>
          <w:szCs w:val="32"/>
        </w:rPr>
        <w:t>抵达指定地点集合，</w:t>
      </w:r>
      <w:r>
        <w:rPr>
          <w:rFonts w:hint="eastAsia" w:ascii="仿宋_GB2312" w:eastAsia="仿宋_GB2312"/>
          <w:sz w:val="32"/>
          <w:szCs w:val="32"/>
          <w:lang w:eastAsia="zh-CN"/>
        </w:rPr>
        <w:t>进入集合地点时</w:t>
      </w:r>
      <w:r>
        <w:rPr>
          <w:rFonts w:ascii="仿宋_GB2312" w:eastAsia="仿宋_GB2312"/>
          <w:sz w:val="32"/>
          <w:szCs w:val="32"/>
        </w:rPr>
        <w:t>主动出示“赣通码”（请提前申领），“赣通码”为绿码且经现场测量体温正常（&lt;37.3℃) 并无干咳等异常症状者方可进入，其中有疫情重点地区（指中、高风险地区或有本土病例发生的地区）旅居史的考生还应当持7天内核酸检测阴性证明</w:t>
      </w:r>
      <w:r>
        <w:rPr>
          <w:rFonts w:hint="eastAsia" w:ascii="仿宋_GB2312" w:eastAsia="仿宋_GB2312"/>
          <w:sz w:val="32"/>
          <w:szCs w:val="32"/>
          <w:lang w:eastAsia="zh-CN"/>
        </w:rPr>
        <w:t>。符合疫情防控健康要求的考生，方可按照工作人员安排有序</w:t>
      </w:r>
      <w:r>
        <w:rPr>
          <w:rFonts w:ascii="仿宋_GB2312" w:eastAsia="仿宋_GB2312"/>
          <w:sz w:val="32"/>
          <w:szCs w:val="32"/>
        </w:rPr>
        <w:t>乘车前往指定医院进行体检。考生应自备一次性医用口罩或无呼吸阀的N95口罩，除</w:t>
      </w:r>
      <w:r>
        <w:rPr>
          <w:rFonts w:hint="eastAsia" w:ascii="仿宋_GB2312" w:eastAsia="仿宋_GB2312"/>
          <w:sz w:val="32"/>
          <w:szCs w:val="32"/>
          <w:lang w:eastAsia="zh-CN"/>
        </w:rPr>
        <w:t>做部分检查需</w:t>
      </w:r>
      <w:r>
        <w:rPr>
          <w:rFonts w:ascii="仿宋_GB2312" w:eastAsia="仿宋_GB2312"/>
          <w:sz w:val="32"/>
          <w:szCs w:val="32"/>
        </w:rPr>
        <w:t>摘除口罩以外，应全程佩戴，做好个人防护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2、体检严禁弄虚作假、冒名顶替；病史部分要如实、逐项填齐。如有隐瞒，后果自负。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3、体检表上要张贴近期二寸免冠照片一张，并按要求如实填写有关信息（请勿填写本人姓名）。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4、体检当天需进行采血、B超等检查，请保持空腹。未完成血液和B超检查前不得进食和饮水。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5、女性受检者</w:t>
      </w:r>
      <w:r>
        <w:rPr>
          <w:rFonts w:hint="eastAsia" w:ascii="仿宋_GB2312" w:eastAsia="仿宋_GB2312"/>
          <w:sz w:val="32"/>
          <w:szCs w:val="32"/>
          <w:lang w:eastAsia="zh-CN"/>
        </w:rPr>
        <w:t>月经期间请勿做妇科及尿液检查，待经期完后再补检；</w:t>
      </w:r>
      <w:r>
        <w:rPr>
          <w:rFonts w:ascii="仿宋_GB2312" w:eastAsia="仿宋_GB2312"/>
          <w:sz w:val="32"/>
          <w:szCs w:val="32"/>
        </w:rPr>
        <w:t>已怀孕或可能受孕者，应</w:t>
      </w:r>
      <w:r>
        <w:rPr>
          <w:rFonts w:hint="eastAsia" w:ascii="仿宋_GB2312" w:eastAsia="仿宋_GB2312"/>
          <w:sz w:val="32"/>
          <w:szCs w:val="32"/>
          <w:lang w:eastAsia="zh-CN"/>
        </w:rPr>
        <w:t>事先</w:t>
      </w:r>
      <w:r>
        <w:rPr>
          <w:rFonts w:ascii="仿宋_GB2312" w:eastAsia="仿宋_GB2312"/>
          <w:sz w:val="32"/>
          <w:szCs w:val="32"/>
        </w:rPr>
        <w:t>主动告知工作人员和医护人员，勿进行X光检查</w:t>
      </w:r>
      <w:r>
        <w:rPr>
          <w:rFonts w:hint="eastAsia" w:ascii="仿宋_GB2312" w:eastAsia="仿宋_GB2312"/>
          <w:sz w:val="32"/>
          <w:szCs w:val="32"/>
          <w:lang w:eastAsia="zh-CN"/>
        </w:rPr>
        <w:t>。上述考生须在</w:t>
      </w:r>
      <w:r>
        <w:rPr>
          <w:rFonts w:ascii="仿宋_GB2312" w:eastAsia="仿宋_GB2312"/>
          <w:sz w:val="32"/>
          <w:szCs w:val="32"/>
        </w:rPr>
        <w:t>《体检表》封面右上角注明</w:t>
      </w:r>
      <w:r>
        <w:rPr>
          <w:rFonts w:hint="eastAsia" w:ascii="仿宋_GB2312" w:eastAsia="仿宋_GB2312"/>
          <w:sz w:val="32"/>
          <w:szCs w:val="32"/>
          <w:lang w:eastAsia="zh-CN"/>
        </w:rPr>
        <w:t>“生理期”或“</w:t>
      </w:r>
      <w:r>
        <w:rPr>
          <w:rFonts w:ascii="仿宋_GB2312" w:eastAsia="仿宋_GB2312"/>
          <w:sz w:val="32"/>
          <w:szCs w:val="32"/>
        </w:rPr>
        <w:t>孕期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6、检查期间，受检考生要服从工作人员的现场引导，主动配合医生开展检查。体检期间，不得向医生询问和打听体检结果。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7、体检结束后，应保持通讯畅通。接到复检通知后，应在指定时间抵达指定地点，进行复检。复检科目及内容，由体检医师可根据实际需要做出。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8、如对体检结果有疑义，可按有关规定向中共抚州市委组织部提出。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9、体检及体能测评环节产生的岗位空缺，不再递补。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AF87"/>
    <w:multiLevelType w:val="singleLevel"/>
    <w:tmpl w:val="0B97AF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40B0B"/>
    <w:rsid w:val="6D9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2020-10-28T06:53:00Z</dcterms:created>
  <dc:creator>Administrator</dc:creator>
  <cp:lastModifiedBy>Administrator</cp:lastModifiedBy>
  <dcterms:modified xsi:type="dcterms:W3CDTF">2020-10-28T06:53:23Z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