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ascii="黑体" w:hAnsi="黑体" w:eastAsia="黑体" w:cs="黑体"/>
          <w:sz w:val="32"/>
          <w:szCs w:val="32"/>
          <w:highlight w:val="none"/>
        </w:rPr>
        <w:t>2</w:t>
      </w:r>
    </w:p>
    <w:p>
      <w:pPr>
        <w:snapToGrid w:val="0"/>
        <w:spacing w:line="640" w:lineRule="exact"/>
        <w:rPr>
          <w:rFonts w:ascii="黑体" w:hAnsi="黑体" w:eastAsia="黑体" w:cs="黑体"/>
          <w:sz w:val="32"/>
          <w:szCs w:val="32"/>
          <w:highlight w:val="none"/>
        </w:rPr>
      </w:pPr>
    </w:p>
    <w:p>
      <w:pPr>
        <w:overflowPunct w:val="0"/>
        <w:autoSpaceDE w:val="0"/>
        <w:autoSpaceDN w:val="0"/>
        <w:spacing w:line="579" w:lineRule="exact"/>
        <w:jc w:val="center"/>
        <w:rPr>
          <w:rFonts w:cs="仿宋" w:asciiTheme="minorEastAsia" w:hAnsiTheme="minorEastAsia"/>
          <w:sz w:val="44"/>
          <w:szCs w:val="44"/>
          <w:highlight w:val="none"/>
        </w:rPr>
      </w:pPr>
      <w:r>
        <w:rPr>
          <w:rFonts w:hint="eastAsia" w:cs="仿宋" w:asciiTheme="minorEastAsia" w:hAnsiTheme="minorEastAsia"/>
          <w:sz w:val="44"/>
          <w:szCs w:val="44"/>
          <w:highlight w:val="none"/>
        </w:rPr>
        <w:t>面试考试考生需携带</w:t>
      </w:r>
      <w:r>
        <w:rPr>
          <w:rFonts w:cs="仿宋" w:asciiTheme="minorEastAsia" w:hAnsiTheme="minorEastAsia"/>
          <w:sz w:val="44"/>
          <w:szCs w:val="44"/>
          <w:highlight w:val="none"/>
        </w:rPr>
        <w:t>的材料</w:t>
      </w:r>
      <w:r>
        <w:rPr>
          <w:rFonts w:hint="eastAsia" w:cs="仿宋" w:asciiTheme="minorEastAsia" w:hAnsiTheme="minorEastAsia"/>
          <w:sz w:val="44"/>
          <w:szCs w:val="44"/>
          <w:highlight w:val="none"/>
        </w:rPr>
        <w:t>清单</w:t>
      </w:r>
    </w:p>
    <w:p>
      <w:pPr>
        <w:snapToGrid w:val="0"/>
        <w:spacing w:line="640" w:lineRule="exact"/>
        <w:jc w:val="center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snapToGrid w:val="0"/>
        <w:spacing w:line="560" w:lineRule="exact"/>
        <w:ind w:firstLine="720" w:firstLineChars="20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考生应在面试考试当天按照规定的时间到达指定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地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点，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后</w:t>
      </w:r>
      <w:r>
        <w:rPr>
          <w:rFonts w:hint="eastAsia" w:ascii="仿宋" w:hAnsi="仿宋" w:eastAsia="仿宋" w:cs="仿宋"/>
          <w:sz w:val="36"/>
          <w:szCs w:val="36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要第一时间检查本人的“</w:t>
      </w:r>
      <w:r>
        <w:rPr>
          <w:rFonts w:hint="eastAsia" w:ascii="仿宋" w:hAnsi="仿宋" w:eastAsia="仿宋" w:cs="仿宋"/>
          <w:color w:val="000000"/>
          <w:spacing w:val="-4"/>
          <w:sz w:val="36"/>
          <w:szCs w:val="36"/>
          <w:highlight w:val="none"/>
        </w:rPr>
        <w:t>吉祥码”“通信大数据行程卡”是否有效，听从工作人员的安排，有序的进入考场。考生在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考试当天必须提供以下证件原件及纸质版材料原件：</w:t>
      </w:r>
    </w:p>
    <w:p>
      <w:pPr>
        <w:snapToGrid w:val="0"/>
        <w:spacing w:line="560" w:lineRule="exact"/>
        <w:ind w:firstLine="720" w:firstLineChars="20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1.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有效期内的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本人身份证原件（含临时身份证）；</w:t>
      </w:r>
    </w:p>
    <w:p>
      <w:pPr>
        <w:snapToGrid w:val="0"/>
        <w:spacing w:line="560" w:lineRule="exact"/>
        <w:ind w:firstLine="720" w:firstLineChars="200"/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2.本人</w:t>
      </w:r>
      <w:r>
        <w:rPr>
          <w:rFonts w:hint="eastAsia" w:ascii="仿宋" w:hAnsi="仿宋" w:eastAsia="仿宋" w:cs="仿宋"/>
          <w:sz w:val="36"/>
          <w:szCs w:val="36"/>
          <w:highlight w:val="none"/>
          <w:lang w:eastAsia="zh-CN"/>
        </w:rPr>
        <w:t>面试</w:t>
      </w: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通知单</w:t>
      </w:r>
      <w:r>
        <w:rPr>
          <w:rFonts w:hint="eastAsia" w:ascii="仿宋" w:hAnsi="仿宋" w:eastAsia="仿宋" w:cs="仿宋"/>
          <w:sz w:val="36"/>
          <w:szCs w:val="36"/>
          <w:highlight w:val="none"/>
        </w:rPr>
        <w:t>；</w:t>
      </w:r>
    </w:p>
    <w:p>
      <w:pPr>
        <w:snapToGrid w:val="0"/>
        <w:spacing w:line="560" w:lineRule="exact"/>
        <w:ind w:firstLine="720" w:firstLineChars="200"/>
        <w:rPr>
          <w:rFonts w:ascii="仿宋" w:hAnsi="仿宋" w:eastAsia="仿宋" w:cs="仿宋"/>
          <w:b/>
          <w:bCs/>
          <w:kern w:val="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36"/>
          <w:szCs w:val="36"/>
          <w:highlight w:val="none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  <w:t>.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6"/>
          <w:szCs w:val="36"/>
          <w:highlight w:val="none"/>
        </w:rPr>
        <w:t>在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6"/>
          <w:szCs w:val="36"/>
          <w:highlight w:val="none"/>
          <w:lang w:eastAsia="zh-CN"/>
        </w:rPr>
        <w:t>吉林省或辽源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6"/>
          <w:szCs w:val="36"/>
          <w:highlight w:val="none"/>
        </w:rPr>
        <w:t>市检测机构检测的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highlight w:val="none"/>
        </w:rPr>
        <w:t>面试前72小时内的</w:t>
      </w:r>
      <w:r>
        <w:rPr>
          <w:rFonts w:hint="eastAsia" w:ascii="仿宋" w:hAnsi="仿宋" w:eastAsia="仿宋" w:cs="仿宋"/>
          <w:b/>
          <w:bCs/>
          <w:color w:val="000000"/>
          <w:spacing w:val="-4"/>
          <w:sz w:val="36"/>
          <w:szCs w:val="36"/>
          <w:highlight w:val="none"/>
        </w:rPr>
        <w:t>新冠病毒核酸检测阴性证明；</w:t>
      </w:r>
      <w:bookmarkStart w:id="0" w:name="_GoBack"/>
      <w:bookmarkEnd w:id="0"/>
    </w:p>
    <w:p>
      <w:pPr>
        <w:spacing w:line="560" w:lineRule="exact"/>
        <w:ind w:firstLine="720" w:firstLineChars="200"/>
        <w:jc w:val="left"/>
        <w:rPr>
          <w:rFonts w:ascii="仿宋" w:hAnsi="仿宋" w:eastAsia="仿宋" w:cs="仿宋"/>
          <w:kern w:val="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4.《2020年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val="en-US" w:eastAsia="zh-CN"/>
        </w:rPr>
        <w:t>东辽县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事业单位公开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专项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招聘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eastAsia="zh-CN"/>
        </w:rPr>
        <w:t>工作人员面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试考生新冠肺炎疫情防控告知书》；</w:t>
      </w:r>
    </w:p>
    <w:p>
      <w:pPr>
        <w:spacing w:line="560" w:lineRule="exact"/>
        <w:ind w:firstLine="720" w:firstLineChars="200"/>
        <w:jc w:val="left"/>
        <w:rPr>
          <w:rFonts w:hint="eastAsia" w:ascii="仿宋" w:hAnsi="仿宋" w:eastAsia="仿宋" w:cs="仿宋"/>
          <w:kern w:val="0"/>
          <w:sz w:val="36"/>
          <w:szCs w:val="36"/>
          <w:highlight w:val="none"/>
        </w:rPr>
      </w:pPr>
      <w:r>
        <w:rPr>
          <w:rFonts w:ascii="仿宋" w:hAnsi="仿宋" w:eastAsia="仿宋" w:cs="仿宋"/>
          <w:kern w:val="0"/>
          <w:sz w:val="36"/>
          <w:szCs w:val="36"/>
          <w:highlight w:val="none"/>
        </w:rPr>
        <w:t>5.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《2020年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val="en-US" w:eastAsia="zh-CN"/>
        </w:rPr>
        <w:t>东辽县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事业单位公开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专项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招聘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  <w:lang w:eastAsia="zh-CN"/>
        </w:rPr>
        <w:t>工作人员面</w:t>
      </w:r>
      <w:r>
        <w:rPr>
          <w:rFonts w:hint="eastAsia" w:ascii="仿宋" w:hAnsi="仿宋" w:eastAsia="仿宋" w:cs="仿宋"/>
          <w:kern w:val="0"/>
          <w:sz w:val="36"/>
          <w:szCs w:val="36"/>
          <w:highlight w:val="none"/>
        </w:rPr>
        <w:t>试考生行程轨迹、体温监测记录单》。</w:t>
      </w:r>
    </w:p>
    <w:p>
      <w:pPr>
        <w:spacing w:line="560" w:lineRule="exact"/>
        <w:ind w:firstLine="720" w:firstLineChars="200"/>
        <w:jc w:val="left"/>
        <w:rPr>
          <w:rFonts w:hint="eastAsia" w:ascii="仿宋" w:hAnsi="仿宋" w:eastAsia="仿宋" w:cs="仿宋"/>
          <w:kern w:val="0"/>
          <w:sz w:val="36"/>
          <w:szCs w:val="36"/>
          <w:highlight w:val="none"/>
        </w:rPr>
      </w:pPr>
    </w:p>
    <w:p>
      <w:pPr>
        <w:spacing w:line="560" w:lineRule="exact"/>
        <w:ind w:firstLine="723" w:firstLineChars="200"/>
        <w:jc w:val="left"/>
        <w:rPr>
          <w:rFonts w:hint="eastAsia" w:ascii="黑体" w:hAnsi="黑体" w:eastAsia="黑体" w:cs="黑体"/>
          <w:b/>
          <w:bCs/>
          <w:kern w:val="0"/>
          <w:sz w:val="36"/>
          <w:szCs w:val="36"/>
          <w:highlight w:val="none"/>
          <w:u w:val="single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highlight w:val="none"/>
          <w:u w:val="single"/>
        </w:rPr>
        <w:t>考试当天考生务必提供以上证件及材料，缺少任何一项不得参加面试考试。</w:t>
      </w: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  <w:u w:val="single"/>
        </w:rPr>
      </w:pP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autoSpaceDE w:val="0"/>
        <w:autoSpaceDN w:val="0"/>
        <w:adjustRightInd w:val="0"/>
        <w:snapToGrid w:val="0"/>
        <w:spacing w:line="640" w:lineRule="exact"/>
        <w:rPr>
          <w:rFonts w:ascii="方正小标宋简体" w:hAnsi="方正小标宋简体" w:eastAsia="宋体" w:cs="Times New Roman"/>
          <w:sz w:val="44"/>
          <w:szCs w:val="44"/>
          <w:highlight w:val="none"/>
        </w:rPr>
      </w:pPr>
    </w:p>
    <w:p>
      <w:pPr>
        <w:snapToGrid w:val="0"/>
        <w:spacing w:line="640" w:lineRule="exact"/>
        <w:rPr>
          <w:highlight w:val="none"/>
        </w:rPr>
      </w:pPr>
    </w:p>
    <w:sectPr>
      <w:footerReference r:id="rId3" w:type="default"/>
      <w:pgSz w:w="11906" w:h="16838"/>
      <w:pgMar w:top="1134" w:right="1474" w:bottom="1134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2099440616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F"/>
    <w:rsid w:val="0000629C"/>
    <w:rsid w:val="000E28F1"/>
    <w:rsid w:val="001032DF"/>
    <w:rsid w:val="001202C1"/>
    <w:rsid w:val="001906AA"/>
    <w:rsid w:val="001A2840"/>
    <w:rsid w:val="001C6927"/>
    <w:rsid w:val="001D454E"/>
    <w:rsid w:val="00211804"/>
    <w:rsid w:val="00225988"/>
    <w:rsid w:val="00226150"/>
    <w:rsid w:val="002B5C67"/>
    <w:rsid w:val="0033296E"/>
    <w:rsid w:val="00362163"/>
    <w:rsid w:val="003B1607"/>
    <w:rsid w:val="003C7424"/>
    <w:rsid w:val="003F6F2B"/>
    <w:rsid w:val="00406865"/>
    <w:rsid w:val="0043778C"/>
    <w:rsid w:val="00446DAB"/>
    <w:rsid w:val="00482BA0"/>
    <w:rsid w:val="0049532E"/>
    <w:rsid w:val="004C1082"/>
    <w:rsid w:val="004F0352"/>
    <w:rsid w:val="004F26A6"/>
    <w:rsid w:val="00511DCA"/>
    <w:rsid w:val="00516BEC"/>
    <w:rsid w:val="00517607"/>
    <w:rsid w:val="0055189D"/>
    <w:rsid w:val="0056634B"/>
    <w:rsid w:val="00597C6E"/>
    <w:rsid w:val="005B1911"/>
    <w:rsid w:val="00670524"/>
    <w:rsid w:val="006E0CF4"/>
    <w:rsid w:val="00717D45"/>
    <w:rsid w:val="007827E3"/>
    <w:rsid w:val="007A176C"/>
    <w:rsid w:val="007A6907"/>
    <w:rsid w:val="00822ECA"/>
    <w:rsid w:val="00823926"/>
    <w:rsid w:val="00853297"/>
    <w:rsid w:val="00895770"/>
    <w:rsid w:val="008A5D62"/>
    <w:rsid w:val="008A62E4"/>
    <w:rsid w:val="008E1DE5"/>
    <w:rsid w:val="00902BA8"/>
    <w:rsid w:val="00917BAE"/>
    <w:rsid w:val="00955FF3"/>
    <w:rsid w:val="00966F7F"/>
    <w:rsid w:val="0097333C"/>
    <w:rsid w:val="00994760"/>
    <w:rsid w:val="00A000FC"/>
    <w:rsid w:val="00A34D21"/>
    <w:rsid w:val="00A65086"/>
    <w:rsid w:val="00A91216"/>
    <w:rsid w:val="00AA1BF5"/>
    <w:rsid w:val="00AD42D1"/>
    <w:rsid w:val="00AE4DAC"/>
    <w:rsid w:val="00AF1761"/>
    <w:rsid w:val="00AF7DF7"/>
    <w:rsid w:val="00BA6BB3"/>
    <w:rsid w:val="00BC5194"/>
    <w:rsid w:val="00BD1C1E"/>
    <w:rsid w:val="00C02012"/>
    <w:rsid w:val="00C16A72"/>
    <w:rsid w:val="00C26BFD"/>
    <w:rsid w:val="00C35C51"/>
    <w:rsid w:val="00C73E94"/>
    <w:rsid w:val="00C808EA"/>
    <w:rsid w:val="00C855CF"/>
    <w:rsid w:val="00C85857"/>
    <w:rsid w:val="00CB6CA1"/>
    <w:rsid w:val="00CC137A"/>
    <w:rsid w:val="00CD73D9"/>
    <w:rsid w:val="00D0395A"/>
    <w:rsid w:val="00D43012"/>
    <w:rsid w:val="00D63779"/>
    <w:rsid w:val="00D96A40"/>
    <w:rsid w:val="00DA5D53"/>
    <w:rsid w:val="00DD71BD"/>
    <w:rsid w:val="00DE5FFC"/>
    <w:rsid w:val="00E062B1"/>
    <w:rsid w:val="00E208B5"/>
    <w:rsid w:val="00E3638C"/>
    <w:rsid w:val="00E400F0"/>
    <w:rsid w:val="00E53C77"/>
    <w:rsid w:val="00EB2833"/>
    <w:rsid w:val="00EB2865"/>
    <w:rsid w:val="00EB5D0D"/>
    <w:rsid w:val="00F22F13"/>
    <w:rsid w:val="00F53DAC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8C83CF3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BE15227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3B629D"/>
    <w:rsid w:val="2B5C4E15"/>
    <w:rsid w:val="2C5D18FA"/>
    <w:rsid w:val="2D0A0A46"/>
    <w:rsid w:val="2D2A052A"/>
    <w:rsid w:val="30007FAB"/>
    <w:rsid w:val="31204C64"/>
    <w:rsid w:val="319E0476"/>
    <w:rsid w:val="31B859A2"/>
    <w:rsid w:val="332A0A39"/>
    <w:rsid w:val="334736D4"/>
    <w:rsid w:val="33C2095F"/>
    <w:rsid w:val="35011F1C"/>
    <w:rsid w:val="35843CBA"/>
    <w:rsid w:val="36CB45D0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0D45790"/>
    <w:rsid w:val="41110F80"/>
    <w:rsid w:val="41F467C5"/>
    <w:rsid w:val="41FC732D"/>
    <w:rsid w:val="4285631C"/>
    <w:rsid w:val="42EB6403"/>
    <w:rsid w:val="42FE3875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5CA30F7"/>
    <w:rsid w:val="56FE7DAE"/>
    <w:rsid w:val="584A5FB6"/>
    <w:rsid w:val="599117EA"/>
    <w:rsid w:val="5AAF3758"/>
    <w:rsid w:val="5C857E77"/>
    <w:rsid w:val="5CA97684"/>
    <w:rsid w:val="5F3156B0"/>
    <w:rsid w:val="613403EC"/>
    <w:rsid w:val="630871AE"/>
    <w:rsid w:val="63DC6D57"/>
    <w:rsid w:val="64770922"/>
    <w:rsid w:val="6512592D"/>
    <w:rsid w:val="65535A9A"/>
    <w:rsid w:val="666E23DA"/>
    <w:rsid w:val="66D94FE6"/>
    <w:rsid w:val="67127DC3"/>
    <w:rsid w:val="671C7E2F"/>
    <w:rsid w:val="684B63B5"/>
    <w:rsid w:val="69423A3D"/>
    <w:rsid w:val="696B0581"/>
    <w:rsid w:val="6A031B8B"/>
    <w:rsid w:val="6A06152C"/>
    <w:rsid w:val="6A6374BB"/>
    <w:rsid w:val="6C507DEC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9EE1A42"/>
    <w:rsid w:val="7A621429"/>
    <w:rsid w:val="7AA449C5"/>
    <w:rsid w:val="7C5D490C"/>
    <w:rsid w:val="7C8F5C19"/>
    <w:rsid w:val="7CCE16A8"/>
    <w:rsid w:val="7D945EAA"/>
    <w:rsid w:val="7EB60E76"/>
    <w:rsid w:val="7F522B30"/>
    <w:rsid w:val="7F7400F0"/>
    <w:rsid w:val="7F896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673</Words>
  <Characters>3842</Characters>
  <Lines>32</Lines>
  <Paragraphs>9</Paragraphs>
  <TotalTime>0</TotalTime>
  <ScaleCrop>false</ScaleCrop>
  <LinksUpToDate>false</LinksUpToDate>
  <CharactersWithSpaces>4506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2020-10-13T19:08:00Z</dcterms:created>
  <dc:creator>Administrator</dc:creator>
  <cp:lastModifiedBy>随遇而安</cp:lastModifiedBy>
  <cp:lastPrinted>2020-10-28T01:23:46Z</cp:lastPrinted>
  <dcterms:modified xsi:type="dcterms:W3CDTF">2020-10-28T02:00:02Z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