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4D" w:rsidRDefault="005B704D" w:rsidP="005B704D">
      <w:pPr>
        <w:spacing w:line="52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5B704D" w:rsidRDefault="005B704D" w:rsidP="005B704D">
      <w:pPr>
        <w:spacing w:line="5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广元市朝天区2020年“一站式”公开引进（招聘）高层次人才岗位设置一览表</w:t>
      </w:r>
    </w:p>
    <w:tbl>
      <w:tblPr>
        <w:tblW w:w="14348" w:type="dxa"/>
        <w:tblCellMar>
          <w:left w:w="0" w:type="dxa"/>
          <w:right w:w="0" w:type="dxa"/>
        </w:tblCellMar>
        <w:tblLook w:val="0000"/>
      </w:tblPr>
      <w:tblGrid>
        <w:gridCol w:w="859"/>
        <w:gridCol w:w="2580"/>
        <w:gridCol w:w="1035"/>
        <w:gridCol w:w="836"/>
        <w:gridCol w:w="3019"/>
        <w:gridCol w:w="945"/>
        <w:gridCol w:w="765"/>
        <w:gridCol w:w="705"/>
        <w:gridCol w:w="2685"/>
        <w:gridCol w:w="919"/>
      </w:tblGrid>
      <w:tr w:rsidR="005B704D" w:rsidTr="002934BF">
        <w:trPr>
          <w:trHeight w:val="177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B704D" w:rsidTr="002934BF">
        <w:trPr>
          <w:trHeight w:val="49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b/>
                <w:color w:val="000000"/>
                <w:kern w:val="0"/>
                <w:sz w:val="20"/>
                <w:szCs w:val="20"/>
                <w:lang/>
              </w:rPr>
              <w:t>岗位编码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b/>
                <w:color w:val="000000"/>
                <w:kern w:val="0"/>
                <w:sz w:val="20"/>
                <w:szCs w:val="20"/>
                <w:lang/>
              </w:rPr>
              <w:t>主管部门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b/>
                <w:color w:val="000000"/>
                <w:kern w:val="0"/>
                <w:sz w:val="20"/>
                <w:szCs w:val="20"/>
                <w:lang/>
              </w:rPr>
              <w:t>用人单位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b/>
                <w:color w:val="000000"/>
                <w:kern w:val="0"/>
                <w:sz w:val="20"/>
                <w:szCs w:val="20"/>
                <w:lang/>
              </w:rPr>
              <w:t>岗位类别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b/>
                <w:color w:val="000000"/>
                <w:kern w:val="0"/>
                <w:sz w:val="20"/>
                <w:szCs w:val="20"/>
                <w:lang/>
              </w:rPr>
              <w:t>所需专业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b/>
                <w:color w:val="000000"/>
                <w:kern w:val="0"/>
                <w:sz w:val="20"/>
                <w:szCs w:val="20"/>
                <w:lang/>
              </w:rPr>
              <w:t>需求数量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b/>
                <w:color w:val="000000"/>
                <w:kern w:val="0"/>
                <w:sz w:val="20"/>
                <w:szCs w:val="20"/>
                <w:lang/>
              </w:rPr>
              <w:t>学位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b/>
                <w:color w:val="000000"/>
                <w:kern w:val="0"/>
                <w:sz w:val="20"/>
                <w:szCs w:val="20"/>
                <w:lang/>
              </w:rPr>
              <w:t>学历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b/>
                <w:color w:val="000000"/>
                <w:kern w:val="0"/>
                <w:sz w:val="20"/>
                <w:szCs w:val="20"/>
                <w:lang/>
              </w:rPr>
              <w:t>其它要求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b/>
                <w:color w:val="000000"/>
                <w:kern w:val="0"/>
                <w:sz w:val="20"/>
                <w:szCs w:val="20"/>
                <w:lang/>
              </w:rPr>
              <w:t>备注</w:t>
            </w:r>
          </w:p>
        </w:tc>
      </w:tr>
      <w:tr w:rsidR="005B704D" w:rsidTr="002934BF">
        <w:trPr>
          <w:trHeight w:val="6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1101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朝天区教育和科学技术局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朝天中学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政治学类专业，学科教育（政治）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30周岁以下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</w:tr>
      <w:tr w:rsidR="005B704D" w:rsidTr="002934BF">
        <w:trPr>
          <w:trHeight w:val="863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1102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朝天区教育和科学技术局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朝天中学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生物学类专业，学科教育（生物）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30周岁以下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</w:tr>
      <w:tr w:rsidR="005B704D" w:rsidTr="002934BF">
        <w:trPr>
          <w:trHeight w:val="6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1103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朝天区教育和科学技术局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朝天中学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计算机科学与技术类专业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30周岁以下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</w:tr>
      <w:tr w:rsidR="005B704D" w:rsidTr="002934BF">
        <w:trPr>
          <w:trHeight w:val="76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1104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朝天区教育和科学技术局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朝天中学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心理健康类专业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30周岁以下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</w:tr>
      <w:tr w:rsidR="005B704D" w:rsidTr="002934BF">
        <w:trPr>
          <w:trHeight w:val="64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1105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朝天区教育和科学技术局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朝天中学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地理学类专业、学科教学（地理）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30周岁以下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</w:tr>
      <w:tr w:rsidR="005B704D" w:rsidTr="002934BF">
        <w:trPr>
          <w:trHeight w:val="66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1106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朝天区教育和科学技术局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朝天中学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/>
              </w:rPr>
              <w:t>体育学类专业、体育硕士、学科教学（体育）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30周岁以下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</w:tr>
      <w:tr w:rsidR="005B704D" w:rsidTr="002934BF">
        <w:trPr>
          <w:trHeight w:val="70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1107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朝天区教育和科学技术局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朝天中学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中国语言文学类专业，汉语国际教育，学科教学（语文）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30周岁以下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</w:tr>
      <w:tr w:rsidR="005B704D" w:rsidTr="002934BF">
        <w:trPr>
          <w:trHeight w:val="885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1108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朝天区教育和科学技术局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朝天中学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数学类专业，学科教学（数学）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硕士及以上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研究生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30周岁以下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</w:tr>
      <w:tr w:rsidR="005B704D" w:rsidTr="002934BF">
        <w:trPr>
          <w:trHeight w:val="348"/>
        </w:trPr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jc w:val="center"/>
              <w:textAlignment w:val="center"/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0"/>
                <w:szCs w:val="20"/>
                <w:lang/>
              </w:rPr>
              <w:t>1109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朝天区教育和科学技术局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朝天中学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专业技术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考古学、文物与博物馆学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硕士及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以上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研究生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  <w:lang/>
              </w:rPr>
              <w:t>30周岁以下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B704D" w:rsidRDefault="005B704D" w:rsidP="002934BF">
            <w:pPr>
              <w:jc w:val="center"/>
              <w:rPr>
                <w:rFonts w:ascii="仿宋_GB2312" w:eastAsia="仿宋_GB2312" w:hAnsi="宋体" w:cs="黑体" w:hint="eastAsia"/>
                <w:color w:val="000000"/>
                <w:sz w:val="20"/>
                <w:szCs w:val="20"/>
              </w:rPr>
            </w:pPr>
          </w:p>
        </w:tc>
      </w:tr>
    </w:tbl>
    <w:p w:rsidR="00683AFA" w:rsidRDefault="00683AFA"/>
    <w:sectPr w:rsidR="00683AFA" w:rsidSect="005B70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704D"/>
    <w:rsid w:val="005B704D"/>
    <w:rsid w:val="00683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2020-10-27T09:10:00Z</dcterms:created>
  <dcterms:modified xsi:type="dcterms:W3CDTF">2020-10-27T09:11:00Z</dcterms:modified>
</cp:coreProperties>
</file>