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应聘报名表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45"/>
        <w:gridCol w:w="786"/>
        <w:gridCol w:w="454"/>
        <w:gridCol w:w="121"/>
        <w:gridCol w:w="881"/>
        <w:gridCol w:w="178"/>
        <w:gridCol w:w="663"/>
        <w:gridCol w:w="1017"/>
        <w:gridCol w:w="210"/>
        <w:gridCol w:w="1111"/>
        <w:gridCol w:w="161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姓 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60" w:lineRule="exact"/>
              <w:ind w:firstLine="112" w:firstLineChars="50"/>
              <w:rPr>
                <w:rFonts w:hint="eastAsia" w:ascii="仿宋_GB2312" w:eastAsia="仿宋_GB2312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性  别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(    岁)</w:t>
            </w:r>
          </w:p>
        </w:tc>
        <w:tc>
          <w:tcPr>
            <w:tcW w:w="1619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12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object>
                <v:shape id="_x0000_i1025" o:spt="75" type="#_x0000_t75" style="height:84.4pt;width:84.4pt;" o:ole="t" filled="f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PBrush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仿宋_GB2312" w:eastAsia="仿宋_GB2312"/>
                <w:sz w:val="24"/>
                <w:szCs w:val="24"/>
              </w:rPr>
              <w:t>请在此贴上1寸彩色证件近照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民  族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籍  贯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ind w:right="440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户口所在地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政  治 面  貌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年  月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作年月</w:t>
            </w:r>
          </w:p>
        </w:tc>
        <w:tc>
          <w:tcPr>
            <w:tcW w:w="16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经济工作年限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金融从业年限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8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16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联  系 电  话</w:t>
            </w:r>
          </w:p>
        </w:tc>
        <w:tc>
          <w:tcPr>
            <w:tcW w:w="2420" w:type="dxa"/>
            <w:gridSpan w:val="5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48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514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是否有精神类、传染病或家族遗传病史等重大疾病</w:t>
            </w:r>
          </w:p>
        </w:tc>
        <w:tc>
          <w:tcPr>
            <w:tcW w:w="4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45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学  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教  育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35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5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教  育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35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是否有直系亲属在海南农信社工作（如有请填写其姓名及所在单位、岗位）</w:t>
            </w:r>
          </w:p>
        </w:tc>
        <w:tc>
          <w:tcPr>
            <w:tcW w:w="418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应聘人员</w:t>
            </w: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家庭住址及邮编</w:t>
            </w:r>
          </w:p>
        </w:tc>
        <w:tc>
          <w:tcPr>
            <w:tcW w:w="7693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2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作 经 历</w:t>
            </w:r>
          </w:p>
        </w:tc>
        <w:tc>
          <w:tcPr>
            <w:tcW w:w="9178" w:type="dxa"/>
            <w:gridSpan w:val="12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育 背 景</w:t>
            </w:r>
          </w:p>
        </w:tc>
        <w:tc>
          <w:tcPr>
            <w:tcW w:w="9178" w:type="dxa"/>
            <w:gridSpan w:val="1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9178" w:type="dxa"/>
            <w:gridSpan w:val="1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个人负债情况</w:t>
            </w:r>
          </w:p>
        </w:tc>
        <w:tc>
          <w:tcPr>
            <w:tcW w:w="9178" w:type="dxa"/>
            <w:gridSpan w:val="1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 谓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龄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462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6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6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6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6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6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62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4200" w:firstLineChars="2000"/>
        <w:rPr>
          <w:rFonts w:hint="eastAsia" w:ascii="仿宋_GB2312" w:eastAsia="仿宋_GB231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</w:rPr>
        <w:t>注：</w:t>
      </w:r>
      <w:r>
        <w:rPr>
          <w:rFonts w:hint="eastAsia" w:ascii="仿宋_GB2312" w:eastAsia="仿宋_GB2312"/>
          <w:lang w:val="en-US" w:eastAsia="zh-CN"/>
        </w:rPr>
        <w:t>1</w:t>
      </w:r>
      <w:r>
        <w:rPr>
          <w:rFonts w:hint="eastAsia" w:ascii="仿宋_GB2312" w:eastAsia="仿宋_GB2312"/>
        </w:rPr>
        <w:t>、请确保材料信息属实，不得虚报或隐瞒实情。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25664"/>
    <w:rsid w:val="3422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2020-10-10T07:26:00Z</dcterms:created>
  <dc:creator>爆唇</dc:creator>
  <cp:lastModifiedBy>爆唇</cp:lastModifiedBy>
  <dcterms:modified xsi:type="dcterms:W3CDTF">2020-10-10T07:26:32Z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