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jc w:val="both"/>
        <w:rPr>
          <w:rFonts w:ascii="FangSong_GB2312" w:hAnsi="FangSong_GB2312" w:eastAsia="FangSong_GB2312" w:cs="FangSong_GB2312"/>
          <w:color w:val="333333"/>
          <w:sz w:val="30"/>
          <w:szCs w:val="30"/>
        </w:rPr>
      </w:pPr>
      <w:bookmarkStart w:id="1" w:name="_GoBack"/>
      <w:r>
        <w:rPr>
          <w:rFonts w:ascii="FangSong_GB2312" w:hAnsi="FangSong_GB2312" w:eastAsia="FangSong_GB2312" w:cs="FangSong_GB2312"/>
          <w:color w:val="333333"/>
          <w:sz w:val="30"/>
          <w:szCs w:val="30"/>
        </w:rPr>
        <w:t>附件</w:t>
      </w:r>
      <w:r>
        <w:rPr>
          <w:rFonts w:hint="eastAsia" w:ascii="FangSong_GB2312" w:hAnsi="FangSong_GB2312" w:eastAsia="FangSong_GB2312" w:cs="FangSong_GB2312"/>
          <w:color w:val="333333"/>
          <w:sz w:val="30"/>
          <w:szCs w:val="30"/>
        </w:rPr>
        <w:t>1</w:t>
      </w:r>
      <w:r>
        <w:rPr>
          <w:rFonts w:ascii="FangSong_GB2312" w:hAnsi="FangSong_GB2312" w:eastAsia="FangSong_GB2312" w:cs="FangSong_GB2312"/>
          <w:color w:val="333333"/>
          <w:sz w:val="30"/>
          <w:szCs w:val="30"/>
        </w:rPr>
        <w:t>：</w:t>
      </w:r>
    </w:p>
    <w:bookmarkEnd w:id="1"/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  <w:r>
        <w:rPr>
          <w:rFonts w:hint="eastAsia" w:ascii="方正小标宋简体" w:hAnsi="FangSong_GB2312" w:eastAsia="方正小标宋简体" w:cs="FangSong_GB2312"/>
          <w:color w:val="333333"/>
          <w:sz w:val="44"/>
          <w:szCs w:val="44"/>
        </w:rPr>
        <w:t>2020年下半年中小学教师资格考试</w:t>
      </w: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  <w:r>
        <w:rPr>
          <w:rFonts w:hint="eastAsia" w:ascii="方正小标宋简体" w:hAnsi="FangSong_GB2312" w:eastAsia="方正小标宋简体" w:cs="FangSong_GB2312"/>
          <w:color w:val="333333"/>
          <w:sz w:val="44"/>
          <w:szCs w:val="44"/>
        </w:rPr>
        <w:t>（笔试）时间科目安排表</w:t>
      </w: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</w:p>
    <w:tbl>
      <w:tblPr>
        <w:tblStyle w:val="3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1542"/>
        <w:gridCol w:w="2529"/>
        <w:gridCol w:w="2726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66" w:hRule="atLeast"/>
          <w:tblHeader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240" w:line="620" w:lineRule="exact"/>
              <w:jc w:val="center"/>
              <w:rPr>
                <w:rFonts w:ascii="FangSong_GB2312" w:eastAsia="FangSong_GB2312"/>
                <w:bCs/>
                <w:kern w:val="0"/>
                <w:sz w:val="28"/>
                <w:szCs w:val="28"/>
              </w:rPr>
            </w:pPr>
            <w:bookmarkStart w:id="0" w:name="OLE_LINK1"/>
            <w:r>
              <w:rPr>
                <w:rFonts w:ascii="FangSong_GB2312" w:eastAsia="FangSong_GB2312"/>
                <w:bCs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3175</wp:posOffset>
                      </wp:positionV>
                      <wp:extent cx="974090" cy="1474470"/>
                      <wp:effectExtent l="3810" t="2540" r="12700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090" cy="14744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6pt;margin-top:0.25pt;height:116.1pt;width:76.7pt;z-index:251659264;mso-width-relative:page;mso-height-relative:page;" filled="f" stroked="t" coordsize="21600,21600" o:gfxdata="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4rRFHTAAAABwEAAA8AAAAAAAAAAQAgAAAAIgAA&#10;AGRycy9kb3ducmV2LnhtbFBLAQIUABQAAAAIAIdO4kBF8tNu1AEAAG8DAAAOAAAAAAAAAAEAIAAA&#10;ACIBAABkcnMvZTJvRG9jLnhtbFBLBQYAAAAABgAGAFkBAABo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FangSong_GB2312" w:eastAsia="FangSong_GB2312"/>
                <w:bCs/>
                <w:kern w:val="0"/>
                <w:sz w:val="28"/>
                <w:szCs w:val="28"/>
              </w:rPr>
              <w:t xml:space="preserve">    时间</w:t>
            </w:r>
          </w:p>
          <w:p>
            <w:pPr>
              <w:spacing w:line="620" w:lineRule="exact"/>
              <w:ind w:firstLine="100" w:firstLineChars="36"/>
              <w:rPr>
                <w:rFonts w:ascii="FangSong_GB2312" w:eastAsia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/>
                <w:bCs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367665</wp:posOffset>
                      </wp:positionV>
                      <wp:extent cx="984250" cy="560070"/>
                      <wp:effectExtent l="2540" t="4445" r="3810" b="698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" cy="5600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15pt;margin-top:28.95pt;height:44.1pt;width:77.5pt;z-index:251660288;mso-width-relative:page;mso-height-relative:page;" filled="f" stroked="t" coordsize="21600,21600" o:gfxdata="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vUch/WAAAACQEAAA8AAAAAAAAAAQAgAAAAIgAA&#10;AGRycy9kb3ducmV2LnhtbFBLAQIUABQAAAAIAIdO4kBHHlSn0QEAAG4DAAAOAAAAAAAAAAEAIAAA&#10;ACUBAABkcnMvZTJvRG9jLnhtbFBLBQYAAAAABgAGAFkBAABo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FangSong_GB2312" w:eastAsia="FangSong_GB2312"/>
                <w:bCs/>
                <w:kern w:val="0"/>
                <w:sz w:val="28"/>
                <w:szCs w:val="28"/>
              </w:rPr>
              <w:t>科目</w:t>
            </w:r>
          </w:p>
          <w:p>
            <w:pPr>
              <w:spacing w:beforeLines="75" w:line="620" w:lineRule="exact"/>
              <w:ind w:firstLine="140" w:firstLineChars="50"/>
              <w:rPr>
                <w:rFonts w:ascii="FangSong_GB2312" w:eastAsia="FangSong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7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eastAsia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日（星期</w:t>
            </w: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六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66" w:hRule="atLeast"/>
          <w:tblHeader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FangSong_GB2312" w:eastAsia="FangSong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eastAsia="FangSong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上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 xml:space="preserve">  午</w:t>
            </w:r>
          </w:p>
        </w:tc>
        <w:tc>
          <w:tcPr>
            <w:tcW w:w="5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eastAsia="FangSong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下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 xml:space="preserve">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66" w:hRule="atLeast"/>
          <w:tblHeader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FangSong_GB2312" w:eastAsia="FangSong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</w:pP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∶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00-11</w:t>
            </w: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∶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</w:pP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∶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00-15</w:t>
            </w: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∶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</w:pP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∶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00-18</w:t>
            </w:r>
            <w:r>
              <w:rPr>
                <w:rFonts w:hint="eastAsia" w:ascii="FangSong_GB2312" w:hAnsi="宋体" w:eastAsia="FangSong_GB2312" w:cs="宋体"/>
                <w:bCs/>
                <w:kern w:val="0"/>
                <w:sz w:val="28"/>
                <w:szCs w:val="28"/>
              </w:rPr>
              <w:t>∶</w:t>
            </w:r>
            <w:r>
              <w:rPr>
                <w:rFonts w:ascii="FangSong_GB2312" w:hAnsi="宋体" w:eastAsia="FangSong_GB2312" w:cs="宋体"/>
                <w:bCs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099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eastAsia="FangSong_GB2312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幼</w:t>
            </w:r>
            <w:r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  <w:t xml:space="preserve"> 儿 园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综合素质</w:t>
            </w:r>
            <w:r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  <w:t>(幼儿园)</w:t>
            </w:r>
          </w:p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保教知识与能力</w:t>
            </w:r>
          </w:p>
          <w:p>
            <w:pPr>
              <w:widowControl/>
              <w:spacing w:line="620" w:lineRule="exact"/>
              <w:jc w:val="center"/>
              <w:rPr>
                <w:rFonts w:ascii="FangSong_GB2312" w:eastAsia="FangSong_GB2312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eastAsia="FangSong_GB2312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47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eastAsia="FangSong_GB2312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小</w:t>
            </w:r>
            <w:r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  <w:t xml:space="preserve">     学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综合素质</w:t>
            </w:r>
            <w:r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  <w:t>(小学)</w:t>
            </w:r>
          </w:p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201、201A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教育教学知识与能力</w:t>
            </w:r>
          </w:p>
          <w:p>
            <w:pPr>
              <w:widowControl/>
              <w:spacing w:line="620" w:lineRule="exact"/>
              <w:jc w:val="center"/>
              <w:rPr>
                <w:rFonts w:ascii="FangSong_GB2312" w:eastAsia="FangSong_GB2312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202、202A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eastAsia="FangSong_GB2312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47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初级中学</w:t>
            </w:r>
          </w:p>
        </w:tc>
        <w:tc>
          <w:tcPr>
            <w:tcW w:w="2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综合素质</w:t>
            </w:r>
            <w:r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  <w:t>(中学)</w:t>
            </w:r>
          </w:p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301、301A</w:t>
            </w:r>
          </w:p>
        </w:tc>
        <w:tc>
          <w:tcPr>
            <w:tcW w:w="2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教育知识与能力</w:t>
            </w:r>
          </w:p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302、302A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学科知识与教学能力</w:t>
            </w:r>
          </w:p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303至317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47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高级中学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学科知识与教学能力</w:t>
            </w:r>
          </w:p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403至415、418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47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中职文化课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  <w:tc>
          <w:tcPr>
            <w:tcW w:w="2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47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中职专业课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47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中职实习</w:t>
            </w:r>
          </w:p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  <w:tc>
          <w:tcPr>
            <w:tcW w:w="2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FangSong_GB2312" w:hAnsi="宋体" w:eastAsia="FangSong_GB2312" w:cs="宋体"/>
                <w:kern w:val="0"/>
                <w:sz w:val="28"/>
                <w:szCs w:val="2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60296"/>
    <w:rsid w:val="5F860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2020-10-21T07:27:00Z</dcterms:created>
  <dc:creator>Administrator</dc:creator>
  <cp:lastModifiedBy>Administrator</cp:lastModifiedBy>
  <dcterms:modified xsi:type="dcterms:W3CDTF">2020-10-21T07:31:38Z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