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  <w:t>附件3</w:t>
      </w:r>
    </w:p>
    <w:p>
      <w:pPr>
        <w:widowControl/>
        <w:spacing w:line="560" w:lineRule="exact"/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default" w:ascii="黑体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bookmarkStart w:id="0" w:name="_GoBack"/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一流大学建设高校（A类）名单</w:t>
      </w:r>
      <w:bookmarkEnd w:id="0"/>
    </w:p>
    <w:p>
      <w:pPr>
        <w:snapToGrid w:val="0"/>
        <w:spacing w:line="580" w:lineRule="exact"/>
        <w:ind w:firstLine="3200" w:firstLineChars="1000"/>
        <w:textAlignment w:val="center"/>
        <w:rPr>
          <w:rFonts w:hint="eastAsia" w:ascii="宋体" w:hAnsi="宋体" w:eastAsia="宋体" w:cs="宋体"/>
          <w:kern w:val="0"/>
          <w:sz w:val="3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（36所）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部属师范院校名单</w:t>
      </w:r>
    </w:p>
    <w:p>
      <w:pPr>
        <w:snapToGrid w:val="0"/>
        <w:spacing w:line="580" w:lineRule="exact"/>
        <w:textAlignment w:val="center"/>
        <w:rPr>
          <w:rFonts w:hint="default" w:ascii="宋体" w:hAnsi="宋体" w:eastAsia="宋体" w:cs="宋体"/>
          <w:kern w:val="0"/>
          <w:sz w:val="32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22"/>
          <w:lang w:val="en-US" w:eastAsia="zh-CN"/>
        </w:rPr>
        <w:t xml:space="preserve">                      （6所）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北京师范大学、华东师范大学、华中师范大学、东北师范大学、陕西师范大学、西南大学</w:t>
      </w:r>
    </w:p>
    <w:p>
      <w:pPr>
        <w:widowControl/>
        <w:spacing w:line="560" w:lineRule="exact"/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C7A6E"/>
    <w:rsid w:val="3CA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2020-10-20T10:53:00Z</dcterms:created>
  <dc:creator>擦丸Zz</dc:creator>
  <cp:lastModifiedBy>擦丸Zz</cp:lastModifiedBy>
  <dcterms:modified xsi:type="dcterms:W3CDTF">2020-10-20T10:53:53Z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