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"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2020年聊城市人民医院东昌府院区（聊城市东昌府人民医院）公开招聘拟录用人员名单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-SA"/>
        </w:rPr>
        <w:t>（排序按姓氏笔画）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非护理专业人员名单</w:t>
      </w:r>
    </w:p>
    <w:tbl>
      <w:tblPr>
        <w:tblStyle w:val="2"/>
        <w:tblW w:w="8790" w:type="dxa"/>
        <w:tblInd w:w="-6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40"/>
        <w:gridCol w:w="1215"/>
        <w:gridCol w:w="1770"/>
        <w:gridCol w:w="3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报考职位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3501-神经内科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王亭亭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3501-神经内科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孙荣雪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3601-心血管内科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3701-呼吸内科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3801-血液科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温美玲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3901-肿瘤科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4201-两腺外科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4301-骨科（关节）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4301-骨科（关节）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4302-骨科（创伤）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肖以栋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4302-骨科（创伤）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辛春峰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4302-骨科（创伤）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4501-儿科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谭晴晴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4501-儿科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4601-感染性疾病科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4701-眼科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4901-心电图室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5102-医学影像中心（二）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5102-医学影像中心（二）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5201-消化内科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5301-康复医学科（一）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任玲玲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5301-康复医学科（一）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蔡传培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栾媛媛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吴保天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5302-康复医学科（二）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吴可嘉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5401-麻醉手术科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魏风霞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5401-麻醉手术科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5501-重症医学科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杜琳琳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5701-家床科兼慢性病门诊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程国祥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5801-病理科（一）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白丽敏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5802-病理科（二）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栾林颖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6101-医疗设备工程师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6101-医疗设备工程师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6201-医疗信息化工程师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6201-医疗信息化工程师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6201-医疗信息化工程师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6302-聊大院区（中医康复门诊）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6403-海源院区（综合内科）（三）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顾天睿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6405-海源院区（检验科）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6501-沙镇分院神经内科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6502-沙镇分院综合内科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6510-沙镇分院药房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6512-沙镇分院公共卫生科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6512-沙镇分院公共卫生科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6512-沙镇分院公共卫生科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展鑫亚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6601-大张分院中医康复科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6602-大张分院外科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6605-大张分院信息科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徐丙峰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6701-斗虎屯分院内科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6701-斗虎屯分院内科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展闰丰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6703-斗虎屯分院中医科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位冬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6707-斗虎屯分院收款处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护理（一）专业人员名单</w:t>
      </w:r>
    </w:p>
    <w:tbl>
      <w:tblPr>
        <w:tblStyle w:val="2"/>
        <w:tblW w:w="8790" w:type="dxa"/>
        <w:tblInd w:w="-6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40"/>
        <w:gridCol w:w="1215"/>
        <w:gridCol w:w="1770"/>
        <w:gridCol w:w="3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报考职位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贾娇娇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6001-护理学（一)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护理（二）专业人员名单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24"/>
        <w:gridCol w:w="1216"/>
        <w:gridCol w:w="1775"/>
        <w:gridCol w:w="3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报考职位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石兴旭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许帝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孙汉林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孙卓峰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李东坡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范高佳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袁凌云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贾慧君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温如博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6002-护理（二）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三分院护理专业人员名单</w:t>
      </w:r>
    </w:p>
    <w:tbl>
      <w:tblPr>
        <w:tblStyle w:val="2"/>
        <w:tblW w:w="0" w:type="auto"/>
        <w:tblInd w:w="-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40"/>
        <w:gridCol w:w="1215"/>
        <w:gridCol w:w="1770"/>
        <w:gridCol w:w="3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报考职位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6513-沙镇分院综合病房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金衍飞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6513-沙镇分院综合病房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6604-大张分院综合病区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6706-斗虎屯分院综合病房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6706-斗虎屯分院综合病房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6706-斗虎屯分院综合病房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6706-斗虎屯分院综合病房</w:t>
            </w:r>
          </w:p>
        </w:tc>
      </w:tr>
    </w:tbl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/>
    <w:sectPr>
      <w:pgSz w:w="11906" w:h="16838"/>
      <w:pgMar w:top="1440" w:right="1633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F9"/>
    <w:rsid w:val="006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2020-10-20T10:34:00Z</dcterms:created>
  <dc:creator>于江涛</dc:creator>
  <cp:lastModifiedBy>于江涛</cp:lastModifiedBy>
  <dcterms:modified xsi:type="dcterms:W3CDTF">2020-10-20T10:34:30Z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