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F0" w:rsidRPr="00BA0A89" w:rsidRDefault="00D531F0" w:rsidP="00D531F0">
      <w:pPr>
        <w:pStyle w:val="a3"/>
        <w:spacing w:line="576" w:lineRule="exact"/>
        <w:jc w:val="left"/>
        <w:rPr>
          <w:rFonts w:ascii="仿宋_GB2312" w:eastAsia="仿宋_GB2312" w:hAnsi="Times New Roman" w:hint="eastAsia"/>
          <w:bCs/>
          <w:color w:val="000000"/>
          <w:kern w:val="0"/>
          <w:sz w:val="32"/>
          <w:szCs w:val="32"/>
        </w:rPr>
      </w:pPr>
      <w:r w:rsidRPr="00BA0A89">
        <w:rPr>
          <w:rFonts w:ascii="仿宋_GB2312" w:eastAsia="仿宋_GB2312" w:hAnsi="Times New Roman" w:hint="eastAsia"/>
          <w:bCs/>
          <w:color w:val="000000"/>
          <w:kern w:val="0"/>
          <w:sz w:val="32"/>
          <w:szCs w:val="32"/>
        </w:rPr>
        <w:t>附件1</w:t>
      </w:r>
    </w:p>
    <w:p w:rsidR="00D531F0" w:rsidRPr="00BA0A89" w:rsidRDefault="00D531F0" w:rsidP="00D531F0">
      <w:pPr>
        <w:pStyle w:val="a3"/>
        <w:spacing w:line="576" w:lineRule="exact"/>
        <w:jc w:val="center"/>
        <w:rPr>
          <w:rFonts w:ascii="仿宋_GB2312" w:eastAsia="仿宋_GB2312" w:hAnsi="Times New Roman" w:hint="eastAsia"/>
          <w:bCs/>
          <w:color w:val="000000"/>
          <w:kern w:val="0"/>
          <w:sz w:val="44"/>
          <w:szCs w:val="44"/>
        </w:rPr>
      </w:pPr>
      <w:r w:rsidRPr="00BA0A89">
        <w:rPr>
          <w:rFonts w:ascii="仿宋_GB2312" w:eastAsia="仿宋_GB2312" w:hAnsi="Times New Roman" w:hint="eastAsia"/>
          <w:bCs/>
          <w:color w:val="000000"/>
          <w:kern w:val="0"/>
          <w:sz w:val="44"/>
          <w:szCs w:val="44"/>
        </w:rPr>
        <w:t>面试考生须知</w:t>
      </w:r>
    </w:p>
    <w:p w:rsidR="00D531F0" w:rsidRPr="00BA0A89" w:rsidRDefault="00D531F0" w:rsidP="00D531F0">
      <w:pPr>
        <w:pStyle w:val="a3"/>
        <w:spacing w:line="576" w:lineRule="exact"/>
        <w:rPr>
          <w:rFonts w:ascii="仿宋_GB2312" w:eastAsia="仿宋_GB2312" w:hAnsi="Times New Roman" w:hint="eastAsia"/>
          <w:color w:val="000000"/>
          <w:kern w:val="0"/>
          <w:sz w:val="32"/>
          <w:szCs w:val="32"/>
        </w:rPr>
      </w:pP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一、报考者须按照公布的面试时间及考场安排，在面试开考前45分钟（即上午7</w:t>
      </w:r>
      <w:r w:rsidRPr="00BA0A89">
        <w:rPr>
          <w:rFonts w:ascii="仿宋_GB2312" w:hAnsi="Times New Roman" w:cs="宋体" w:hint="eastAsia"/>
          <w:color w:val="000000"/>
          <w:kern w:val="0"/>
          <w:sz w:val="32"/>
          <w:szCs w:val="32"/>
        </w:rPr>
        <w:t>︰</w:t>
      </w:r>
      <w:r w:rsidRPr="00BA0A89">
        <w:rPr>
          <w:rFonts w:ascii="仿宋_GB2312" w:eastAsia="仿宋_GB2312" w:hAnsi="Times New Roman" w:hint="eastAsia"/>
          <w:color w:val="000000"/>
          <w:kern w:val="0"/>
          <w:sz w:val="32"/>
          <w:szCs w:val="32"/>
        </w:rPr>
        <w:t>45前、下午13</w:t>
      </w:r>
      <w:r w:rsidRPr="00BA0A89">
        <w:rPr>
          <w:rFonts w:ascii="仿宋_GB2312" w:hAnsi="Times New Roman" w:cs="宋体" w:hint="eastAsia"/>
          <w:color w:val="000000"/>
          <w:kern w:val="0"/>
          <w:sz w:val="32"/>
          <w:szCs w:val="32"/>
        </w:rPr>
        <w:t>︰</w:t>
      </w:r>
      <w:r w:rsidRPr="00BA0A89">
        <w:rPr>
          <w:rFonts w:ascii="仿宋_GB2312" w:eastAsia="仿宋_GB2312" w:hAnsi="Times New Roman" w:hint="eastAsia"/>
          <w:color w:val="000000"/>
          <w:kern w:val="0"/>
          <w:sz w:val="32"/>
          <w:szCs w:val="32"/>
        </w:rPr>
        <w:t>45前），凭本人笔试准考证和身份证到指定考场报到处报到，参加面试抽签。未能依时报到的，按自动放弃面试资格处理。报考者不得穿（戴）制服或有明显文字、图案标识的服装、口罩参加面试。</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二、报考者报到后，应将所携带的通讯工具和音频、视频发射、接收设备关闭后连同背包、书包等其他物品交工作人员统一保管，面试结束离场时领回。</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三、报考者报到后，工作人员按分组顺序组织报考者抽签，决定所坐的具体位置。报考者应留意自己所在职位分组是否与本人报考的职位对应。</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四、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五、在面试中，报考者应严格按照题本要求和考官指引开</w:t>
      </w:r>
      <w:r w:rsidRPr="00BA0A89">
        <w:rPr>
          <w:rFonts w:ascii="仿宋_GB2312" w:eastAsia="仿宋_GB2312" w:hAnsi="Times New Roman" w:hint="eastAsia"/>
          <w:color w:val="000000"/>
          <w:kern w:val="0"/>
          <w:sz w:val="32"/>
          <w:szCs w:val="32"/>
        </w:rPr>
        <w:lastRenderedPageBreak/>
        <w:t>展讨论，并以普通话进行发言。不得报告、透露或暗示个人信息，其身份以抽签编码显示。如报考者透露个人信息，按违规处理，取消面试成绩。</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六、面试结束后，报考者到候分室等候面试成绩。报考者须服从考官对自己的成绩评定，不得要求加分、查分、复试或无理取闹。</w:t>
      </w:r>
    </w:p>
    <w:p w:rsidR="00D531F0" w:rsidRPr="00BA0A89" w:rsidRDefault="00D531F0" w:rsidP="00D531F0">
      <w:pPr>
        <w:pStyle w:val="a3"/>
        <w:spacing w:line="576" w:lineRule="exact"/>
        <w:ind w:firstLineChars="200" w:firstLine="640"/>
        <w:rPr>
          <w:rFonts w:ascii="仿宋_GB2312" w:eastAsia="仿宋_GB2312" w:hAnsi="Times New Roman" w:hint="eastAsia"/>
          <w:color w:val="000000"/>
          <w:kern w:val="0"/>
          <w:sz w:val="32"/>
          <w:szCs w:val="32"/>
        </w:rPr>
      </w:pPr>
      <w:r w:rsidRPr="00BA0A89">
        <w:rPr>
          <w:rFonts w:ascii="仿宋_GB2312" w:eastAsia="仿宋_GB2312" w:hAnsi="Times New Roman" w:hint="eastAsia"/>
          <w:color w:val="000000"/>
          <w:kern w:val="0"/>
          <w:sz w:val="32"/>
          <w:szCs w:val="32"/>
        </w:rPr>
        <w:t>七、报考者面试完毕在候分室等候工作人员发布面试成绩，成绩公布后领回交由工作人员保管的本人物品（请认真核对，不要领错别人的物品）后离开考场，不得在考场附近逗留。</w:t>
      </w:r>
    </w:p>
    <w:p w:rsidR="00D531F0" w:rsidRPr="00BA0A89" w:rsidRDefault="00D531F0" w:rsidP="00D531F0">
      <w:pPr>
        <w:spacing w:line="576" w:lineRule="exact"/>
        <w:ind w:firstLineChars="200" w:firstLine="640"/>
        <w:rPr>
          <w:rFonts w:ascii="仿宋_GB2312" w:hint="eastAsia"/>
        </w:rPr>
      </w:pPr>
      <w:r w:rsidRPr="00BA0A89">
        <w:rPr>
          <w:rFonts w:ascii="仿宋_GB2312" w:hint="eastAsia"/>
          <w:color w:val="000000"/>
          <w:kern w:val="0"/>
          <w:sz w:val="32"/>
          <w:szCs w:val="32"/>
        </w:rPr>
        <w:t>八、报考者应接受现场工作人员的管理，对违反面试规定的，将按照《公务员考试录用违纪违规行为处理办法》进行严肃处理。</w:t>
      </w:r>
    </w:p>
    <w:p w:rsidR="002F3DBA" w:rsidRDefault="002F3DBA"/>
    <w:sectPr w:rsidR="002F3DBA" w:rsidSect="00CB08DF">
      <w:footerReference w:type="default" r:id="rId6"/>
      <w:pgSz w:w="11906" w:h="16838"/>
      <w:pgMar w:top="2155" w:right="1588"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60" w:rsidRDefault="00D05060" w:rsidP="00D531F0">
      <w:r>
        <w:separator/>
      </w:r>
    </w:p>
  </w:endnote>
  <w:endnote w:type="continuationSeparator" w:id="0">
    <w:p w:rsidR="00D05060" w:rsidRDefault="00D05060" w:rsidP="00D53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996"/>
      <w:docPartObj>
        <w:docPartGallery w:val="Page Numbers (Bottom of Page)"/>
        <w:docPartUnique/>
      </w:docPartObj>
    </w:sdtPr>
    <w:sdtContent>
      <w:p w:rsidR="00D531F0" w:rsidRDefault="00D531F0">
        <w:pPr>
          <w:pStyle w:val="a5"/>
          <w:jc w:val="center"/>
        </w:pPr>
        <w:fldSimple w:instr=" PAGE   \* MERGEFORMAT ">
          <w:r w:rsidRPr="00D531F0">
            <w:rPr>
              <w:noProof/>
              <w:lang w:val="zh-CN"/>
            </w:rPr>
            <w:t>2</w:t>
          </w:r>
        </w:fldSimple>
      </w:p>
    </w:sdtContent>
  </w:sdt>
  <w:p w:rsidR="00D531F0" w:rsidRDefault="00D531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60" w:rsidRDefault="00D05060" w:rsidP="00D531F0">
      <w:r>
        <w:separator/>
      </w:r>
    </w:p>
  </w:footnote>
  <w:footnote w:type="continuationSeparator" w:id="0">
    <w:p w:rsidR="00D05060" w:rsidRDefault="00D05060" w:rsidP="00D53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1F0"/>
    <w:rsid w:val="002F3DBA"/>
    <w:rsid w:val="00D05060"/>
    <w:rsid w:val="00D53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F0"/>
    <w:pPr>
      <w:widowControl w:val="0"/>
      <w:jc w:val="both"/>
    </w:pPr>
    <w:rPr>
      <w:rFonts w:ascii="Times New Roman"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531F0"/>
    <w:rPr>
      <w:rFonts w:ascii="宋体" w:eastAsia="宋体" w:hAnsi="Courier New"/>
      <w:szCs w:val="21"/>
    </w:rPr>
  </w:style>
  <w:style w:type="character" w:customStyle="1" w:styleId="Char">
    <w:name w:val="纯文本 Char"/>
    <w:basedOn w:val="a0"/>
    <w:link w:val="a3"/>
    <w:rsid w:val="00D531F0"/>
    <w:rPr>
      <w:rFonts w:ascii="宋体" w:eastAsia="宋体" w:hAnsi="Courier New" w:cs="Times New Roman"/>
      <w:szCs w:val="21"/>
    </w:rPr>
  </w:style>
  <w:style w:type="paragraph" w:styleId="a4">
    <w:name w:val="header"/>
    <w:basedOn w:val="a"/>
    <w:link w:val="Char0"/>
    <w:uiPriority w:val="99"/>
    <w:semiHidden/>
    <w:unhideWhenUsed/>
    <w:rsid w:val="00D531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31F0"/>
    <w:rPr>
      <w:rFonts w:ascii="Times New Roman" w:eastAsia="仿宋_GB2312" w:hAnsi="Times New Roman" w:cs="Times New Roman"/>
      <w:sz w:val="18"/>
      <w:szCs w:val="18"/>
    </w:rPr>
  </w:style>
  <w:style w:type="paragraph" w:styleId="a5">
    <w:name w:val="footer"/>
    <w:basedOn w:val="a"/>
    <w:link w:val="Char1"/>
    <w:uiPriority w:val="99"/>
    <w:unhideWhenUsed/>
    <w:rsid w:val="00D531F0"/>
    <w:pPr>
      <w:tabs>
        <w:tab w:val="center" w:pos="4153"/>
        <w:tab w:val="right" w:pos="8306"/>
      </w:tabs>
      <w:snapToGrid w:val="0"/>
      <w:jc w:val="left"/>
    </w:pPr>
    <w:rPr>
      <w:sz w:val="18"/>
      <w:szCs w:val="18"/>
    </w:rPr>
  </w:style>
  <w:style w:type="character" w:customStyle="1" w:styleId="Char1">
    <w:name w:val="页脚 Char"/>
    <w:basedOn w:val="a0"/>
    <w:link w:val="a5"/>
    <w:uiPriority w:val="99"/>
    <w:rsid w:val="00D531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2020-10-19T01:20:00Z</dcterms:created>
  <dcterms:modified xsi:type="dcterms:W3CDTF">2020-10-19T01:21:00Z</dcterms:modified>
</cp:coreProperties>
</file>