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606" w:lineRule="exact"/>
        <w:jc w:val="center"/>
        <w:rPr>
          <w:rFonts w:hint="eastAsia" w:ascii="方正小标宋简体" w:hAnsi="仿宋" w:eastAsia="方正小标宋简体"/>
          <w:bCs/>
          <w:kern w:val="0"/>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衡水市</w:t>
      </w:r>
      <w:r>
        <w:rPr>
          <w:rFonts w:hint="eastAsia" w:ascii="方正小标宋简体" w:hAnsi="仿宋" w:eastAsia="方正小标宋简体"/>
          <w:bCs/>
          <w:kern w:val="0"/>
          <w:sz w:val="44"/>
          <w:szCs w:val="44"/>
        </w:rPr>
        <w:t>20</w:t>
      </w:r>
      <w:r>
        <w:rPr>
          <w:rFonts w:hint="eastAsia" w:ascii="方正小标宋简体" w:hAnsi="仿宋" w:eastAsia="方正小标宋简体"/>
          <w:bCs/>
          <w:kern w:val="0"/>
          <w:sz w:val="44"/>
          <w:szCs w:val="44"/>
          <w:lang w:val="en-US" w:eastAsia="zh-CN"/>
        </w:rPr>
        <w:t>20</w:t>
      </w:r>
      <w:r>
        <w:rPr>
          <w:rFonts w:hint="eastAsia" w:ascii="方正小标宋简体" w:hAnsi="仿宋" w:eastAsia="方正小标宋简体"/>
          <w:bCs/>
          <w:kern w:val="0"/>
          <w:sz w:val="44"/>
          <w:szCs w:val="44"/>
        </w:rPr>
        <w:t>年</w:t>
      </w:r>
      <w:r>
        <w:rPr>
          <w:rFonts w:hint="eastAsia" w:ascii="方正小标宋简体" w:hAnsi="仿宋" w:eastAsia="方正小标宋简体"/>
          <w:bCs/>
          <w:kern w:val="0"/>
          <w:sz w:val="44"/>
          <w:szCs w:val="44"/>
          <w:lang w:eastAsia="zh-CN"/>
        </w:rPr>
        <w:t>下</w:t>
      </w:r>
      <w:r>
        <w:rPr>
          <w:rFonts w:hint="eastAsia" w:ascii="方正小标宋简体" w:hAnsi="仿宋" w:eastAsia="方正小标宋简体"/>
          <w:bCs/>
          <w:kern w:val="0"/>
          <w:sz w:val="44"/>
          <w:szCs w:val="44"/>
        </w:rPr>
        <w:t>半年中小学和幼儿园</w:t>
      </w:r>
    </w:p>
    <w:p>
      <w:pPr>
        <w:widowControl/>
        <w:shd w:val="clear" w:color="auto" w:fill="FFFFFF"/>
        <w:spacing w:line="450" w:lineRule="atLeast"/>
        <w:jc w:val="center"/>
        <w:rPr>
          <w:rFonts w:hint="eastAsia" w:ascii="方正小标宋简体" w:hAnsi="仿宋" w:eastAsia="方正小标宋简体"/>
          <w:bCs/>
          <w:kern w:val="0"/>
          <w:sz w:val="44"/>
          <w:szCs w:val="44"/>
          <w:lang w:eastAsia="zh-CN"/>
        </w:rPr>
      </w:pPr>
      <w:r>
        <w:rPr>
          <w:rFonts w:hint="eastAsia" w:ascii="方正小标宋简体" w:hAnsi="仿宋" w:eastAsia="方正小标宋简体"/>
          <w:bCs/>
          <w:kern w:val="0"/>
          <w:sz w:val="44"/>
          <w:szCs w:val="44"/>
        </w:rPr>
        <w:t>教师资格认定工作安排的</w:t>
      </w:r>
      <w:r>
        <w:rPr>
          <w:rFonts w:hint="eastAsia" w:ascii="方正小标宋简体" w:hAnsi="仿宋" w:eastAsia="方正小标宋简体"/>
          <w:bCs/>
          <w:kern w:val="0"/>
          <w:sz w:val="44"/>
          <w:szCs w:val="44"/>
          <w:lang w:eastAsia="zh-CN"/>
        </w:rPr>
        <w:t>公告</w:t>
      </w:r>
    </w:p>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textAlignment w:val="auto"/>
        <w:rPr>
          <w:rFonts w:hint="eastAsia" w:ascii="仿宋" w:hAnsi="仿宋" w:eastAsia="仿宋"/>
          <w:sz w:val="32"/>
          <w:szCs w:val="32"/>
          <w:lang w:eastAsia="zh-CN"/>
        </w:rPr>
      </w:pPr>
      <w:bookmarkStart w:id="0" w:name="_GoBack"/>
      <w:r>
        <w:rPr>
          <w:rFonts w:hint="eastAsia" w:ascii="仿宋" w:hAnsi="仿宋" w:eastAsia="仿宋"/>
          <w:sz w:val="32"/>
          <w:szCs w:val="32"/>
          <w:lang w:eastAsia="zh-CN"/>
        </w:rPr>
        <w:t>各县（市、区）行政审批局、教育局：</w:t>
      </w:r>
    </w:p>
    <w:p>
      <w:pPr>
        <w:adjustRightInd w:val="0"/>
        <w:snapToGrid w:val="0"/>
        <w:spacing w:before="156" w:beforeLines="50" w:line="540" w:lineRule="exact"/>
        <w:ind w:firstLine="640" w:firstLineChars="200"/>
        <w:rPr>
          <w:rFonts w:ascii="仿宋" w:hAnsi="仿宋" w:eastAsia="仿宋"/>
          <w:sz w:val="32"/>
          <w:szCs w:val="32"/>
        </w:rPr>
      </w:pPr>
      <w:r>
        <w:rPr>
          <w:rFonts w:hint="eastAsia" w:ascii="仿宋" w:hAnsi="仿宋" w:eastAsia="仿宋"/>
          <w:sz w:val="32"/>
          <w:szCs w:val="32"/>
        </w:rPr>
        <w:t>根据河北省教育厅《关于河北省中小学和幼儿园教师资格认定实施方案》（冀教师</w:t>
      </w:r>
      <w:r>
        <w:rPr>
          <w:rFonts w:hint="eastAsia" w:ascii="仿宋_GB2312" w:hAnsi="仿宋_GB2312" w:eastAsia="仿宋_GB2312" w:cs="仿宋_GB2312"/>
          <w:sz w:val="32"/>
          <w:szCs w:val="32"/>
        </w:rPr>
        <w:t>〔</w:t>
      </w:r>
      <w:r>
        <w:rPr>
          <w:rFonts w:ascii="仿宋" w:hAnsi="仿宋" w:eastAsia="仿宋"/>
          <w:sz w:val="32"/>
          <w:szCs w:val="32"/>
        </w:rPr>
        <w:t>2013</w:t>
      </w:r>
      <w:r>
        <w:rPr>
          <w:rFonts w:hint="eastAsia" w:ascii="仿宋_GB2312" w:hAnsi="仿宋_GB2312" w:eastAsia="仿宋_GB2312" w:cs="仿宋_GB2312"/>
          <w:sz w:val="32"/>
          <w:szCs w:val="32"/>
        </w:rPr>
        <w:t>〕</w:t>
      </w:r>
      <w:r>
        <w:rPr>
          <w:rFonts w:ascii="仿宋" w:hAnsi="仿宋" w:eastAsia="仿宋"/>
          <w:sz w:val="32"/>
          <w:szCs w:val="32"/>
        </w:rPr>
        <w:t>9号）和</w:t>
      </w:r>
      <w:r>
        <w:rPr>
          <w:rFonts w:hint="eastAsia" w:ascii="仿宋" w:hAnsi="仿宋" w:eastAsia="仿宋"/>
          <w:sz w:val="32"/>
          <w:szCs w:val="32"/>
        </w:rPr>
        <w:t>《关于做好20</w:t>
      </w:r>
      <w:r>
        <w:rPr>
          <w:rFonts w:hint="eastAsia" w:ascii="仿宋" w:hAnsi="仿宋" w:eastAsia="仿宋"/>
          <w:sz w:val="32"/>
          <w:szCs w:val="32"/>
          <w:lang w:val="en-US" w:eastAsia="zh-CN"/>
        </w:rPr>
        <w:t>20</w:t>
      </w:r>
      <w:r>
        <w:rPr>
          <w:rFonts w:hint="eastAsia" w:ascii="仿宋" w:hAnsi="仿宋" w:eastAsia="仿宋"/>
          <w:sz w:val="32"/>
          <w:szCs w:val="32"/>
        </w:rPr>
        <w:t>年教师资格制度实施工作的通知》（教资字〔20</w:t>
      </w:r>
      <w:r>
        <w:rPr>
          <w:rFonts w:hint="eastAsia" w:ascii="仿宋" w:hAnsi="仿宋" w:eastAsia="仿宋"/>
          <w:sz w:val="32"/>
          <w:szCs w:val="32"/>
          <w:lang w:val="en-US" w:eastAsia="zh-CN"/>
        </w:rPr>
        <w:t>20</w:t>
      </w:r>
      <w:r>
        <w:rPr>
          <w:rFonts w:hint="eastAsia" w:ascii="仿宋" w:hAnsi="仿宋" w:eastAsia="仿宋"/>
          <w:sz w:val="32"/>
          <w:szCs w:val="32"/>
        </w:rPr>
        <w:t>〕1号）</w:t>
      </w:r>
      <w:r>
        <w:rPr>
          <w:rFonts w:hint="eastAsia" w:ascii="仿宋" w:hAnsi="仿宋" w:eastAsia="仿宋"/>
          <w:sz w:val="32"/>
          <w:szCs w:val="32"/>
          <w:lang w:eastAsia="zh-CN"/>
        </w:rPr>
        <w:t>的</w:t>
      </w:r>
      <w:r>
        <w:rPr>
          <w:rFonts w:hint="eastAsia" w:ascii="仿宋" w:hAnsi="仿宋" w:eastAsia="仿宋" w:cs="仿宋"/>
          <w:sz w:val="32"/>
          <w:szCs w:val="32"/>
        </w:rPr>
        <w:t>精神</w:t>
      </w:r>
      <w:r>
        <w:rPr>
          <w:rFonts w:ascii="仿宋" w:hAnsi="仿宋" w:eastAsia="仿宋"/>
          <w:sz w:val="32"/>
          <w:szCs w:val="32"/>
        </w:rPr>
        <w:t>，结合我市</w:t>
      </w:r>
      <w:r>
        <w:rPr>
          <w:rFonts w:hint="eastAsia" w:ascii="仿宋" w:hAnsi="仿宋" w:eastAsia="仿宋"/>
          <w:sz w:val="32"/>
          <w:szCs w:val="32"/>
          <w:lang w:eastAsia="zh-CN"/>
        </w:rPr>
        <w:t>新冠肺炎疫情期间</w:t>
      </w:r>
      <w:r>
        <w:rPr>
          <w:rFonts w:ascii="仿宋" w:hAnsi="仿宋" w:eastAsia="仿宋"/>
          <w:sz w:val="32"/>
          <w:szCs w:val="32"/>
        </w:rPr>
        <w:t>教师资格认定工作实际，现将我市20</w:t>
      </w:r>
      <w:r>
        <w:rPr>
          <w:rFonts w:hint="eastAsia" w:ascii="仿宋" w:hAnsi="仿宋" w:eastAsia="仿宋"/>
          <w:sz w:val="32"/>
          <w:szCs w:val="32"/>
          <w:lang w:val="en-US" w:eastAsia="zh-CN"/>
        </w:rPr>
        <w:t>20</w:t>
      </w:r>
      <w:r>
        <w:rPr>
          <w:rFonts w:ascii="仿宋" w:hAnsi="仿宋" w:eastAsia="仿宋"/>
          <w:sz w:val="32"/>
          <w:szCs w:val="32"/>
        </w:rPr>
        <w:t>年</w:t>
      </w:r>
      <w:r>
        <w:rPr>
          <w:rFonts w:hint="eastAsia" w:ascii="仿宋" w:hAnsi="仿宋" w:eastAsia="仿宋"/>
          <w:sz w:val="32"/>
          <w:szCs w:val="32"/>
          <w:lang w:eastAsia="zh-CN"/>
        </w:rPr>
        <w:t>下</w:t>
      </w:r>
      <w:r>
        <w:rPr>
          <w:rFonts w:ascii="仿宋" w:hAnsi="仿宋" w:eastAsia="仿宋"/>
          <w:sz w:val="32"/>
          <w:szCs w:val="32"/>
        </w:rPr>
        <w:t>半年教师资格认定工作有关事项通知如下：</w:t>
      </w:r>
    </w:p>
    <w:p>
      <w:pPr>
        <w:adjustRightInd w:val="0"/>
        <w:snapToGri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一、申请教师资格认定的人员范围</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1.符合以下</w:t>
      </w:r>
      <w:r>
        <w:rPr>
          <w:rFonts w:hint="eastAsia" w:ascii="仿宋" w:hAnsi="仿宋" w:eastAsia="仿宋"/>
          <w:sz w:val="32"/>
          <w:szCs w:val="32"/>
          <w:lang w:eastAsia="zh-CN"/>
        </w:rPr>
        <w:t>申请</w:t>
      </w:r>
      <w:r>
        <w:rPr>
          <w:rFonts w:hint="eastAsia" w:ascii="仿宋" w:hAnsi="仿宋" w:eastAsia="仿宋"/>
          <w:sz w:val="32"/>
          <w:szCs w:val="32"/>
        </w:rPr>
        <w:t>条件之一</w:t>
      </w:r>
      <w:r>
        <w:rPr>
          <w:rFonts w:hint="eastAsia" w:ascii="仿宋" w:hAnsi="仿宋" w:eastAsia="仿宋"/>
          <w:sz w:val="32"/>
          <w:szCs w:val="32"/>
          <w:lang w:eastAsia="zh-CN"/>
        </w:rPr>
        <w:t>的</w:t>
      </w:r>
      <w:r>
        <w:rPr>
          <w:rFonts w:hint="eastAsia" w:ascii="仿宋" w:hAnsi="仿宋" w:eastAsia="仿宋"/>
          <w:sz w:val="32"/>
          <w:szCs w:val="32"/>
        </w:rPr>
        <w:t>人员：</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（1）具有衡水市户籍；</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（2）持有衡水市有效期内居住证；</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（3）驻衡水市部队现役军人和现役武警。</w:t>
      </w:r>
    </w:p>
    <w:p>
      <w:pPr>
        <w:widowControl/>
        <w:shd w:val="clear" w:color="auto" w:fill="FFFFFF"/>
        <w:spacing w:line="540" w:lineRule="exact"/>
        <w:ind w:firstLine="480" w:firstLineChars="150"/>
        <w:rPr>
          <w:rFonts w:hint="eastAsia" w:ascii="仿宋" w:hAnsi="仿宋" w:eastAsia="仿宋"/>
          <w:sz w:val="32"/>
          <w:szCs w:val="32"/>
        </w:rPr>
      </w:pPr>
      <w:r>
        <w:rPr>
          <w:rFonts w:hint="eastAsia" w:ascii="仿宋" w:hAnsi="仿宋" w:eastAsia="仿宋"/>
          <w:sz w:val="32"/>
          <w:szCs w:val="32"/>
        </w:rPr>
        <w:t xml:space="preserve"> 2.</w:t>
      </w:r>
      <w:r>
        <w:rPr>
          <w:rFonts w:hint="eastAsia" w:ascii="仿宋" w:hAnsi="仿宋" w:eastAsia="仿宋"/>
          <w:sz w:val="32"/>
          <w:szCs w:val="32"/>
          <w:lang w:eastAsia="zh-CN"/>
        </w:rPr>
        <w:t>衡水市全日制普通高校</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年应届毕业生</w:t>
      </w:r>
      <w:r>
        <w:rPr>
          <w:rFonts w:hint="eastAsia" w:ascii="仿宋" w:hAnsi="仿宋" w:eastAsia="仿宋" w:cs="仿宋"/>
          <w:sz w:val="32"/>
          <w:szCs w:val="32"/>
          <w:lang w:eastAsia="zh-CN"/>
        </w:rPr>
        <w:t>（最后一个学期），</w:t>
      </w:r>
      <w:r>
        <w:rPr>
          <w:rFonts w:hint="eastAsia" w:ascii="仿宋" w:hAnsi="仿宋" w:eastAsia="仿宋"/>
          <w:sz w:val="32"/>
          <w:szCs w:val="32"/>
          <w:lang w:eastAsia="zh-CN"/>
        </w:rPr>
        <w:t>在读专接本学生，</w:t>
      </w:r>
      <w:r>
        <w:rPr>
          <w:rFonts w:hint="eastAsia" w:ascii="仿宋" w:hAnsi="仿宋" w:eastAsia="仿宋"/>
          <w:color w:val="auto"/>
          <w:sz w:val="32"/>
          <w:szCs w:val="32"/>
          <w:lang w:eastAsia="zh-CN"/>
        </w:rPr>
        <w:t>全日制在读研究生可在户籍</w:t>
      </w:r>
      <w:r>
        <w:rPr>
          <w:rFonts w:hint="eastAsia" w:ascii="仿宋" w:hAnsi="仿宋" w:eastAsia="仿宋"/>
          <w:sz w:val="32"/>
          <w:szCs w:val="32"/>
          <w:lang w:eastAsia="zh-CN"/>
        </w:rPr>
        <w:t>或学校所在地以专科或本科已毕业人员身份申请认定。</w:t>
      </w:r>
      <w:r>
        <w:rPr>
          <w:rFonts w:hint="eastAsia" w:ascii="仿宋" w:hAnsi="仿宋" w:eastAsia="仿宋"/>
          <w:sz w:val="32"/>
          <w:szCs w:val="32"/>
        </w:rPr>
        <w:t>衡水市普通高校其他在读学生，不在本次认定范围内，在</w:t>
      </w:r>
      <w:r>
        <w:rPr>
          <w:rFonts w:hint="eastAsia" w:ascii="仿宋" w:hAnsi="仿宋" w:eastAsia="仿宋"/>
          <w:sz w:val="32"/>
          <w:szCs w:val="32"/>
          <w:lang w:eastAsia="zh-CN"/>
        </w:rPr>
        <w:t>毕业取得毕业证书后</w:t>
      </w:r>
      <w:r>
        <w:rPr>
          <w:rFonts w:hint="eastAsia" w:ascii="仿宋" w:hAnsi="仿宋" w:eastAsia="仿宋"/>
          <w:sz w:val="32"/>
          <w:szCs w:val="32"/>
        </w:rPr>
        <w:t>方可</w:t>
      </w:r>
      <w:r>
        <w:rPr>
          <w:rFonts w:hint="eastAsia" w:ascii="仿宋" w:hAnsi="仿宋" w:eastAsia="仿宋"/>
          <w:sz w:val="32"/>
          <w:szCs w:val="32"/>
          <w:lang w:eastAsia="zh-CN"/>
        </w:rPr>
        <w:t>申请</w:t>
      </w:r>
      <w:r>
        <w:rPr>
          <w:rFonts w:hint="eastAsia" w:ascii="仿宋" w:hAnsi="仿宋" w:eastAsia="仿宋"/>
          <w:sz w:val="32"/>
          <w:szCs w:val="32"/>
        </w:rPr>
        <w:t>认定。</w:t>
      </w:r>
    </w:p>
    <w:p>
      <w:pPr>
        <w:widowControl/>
        <w:adjustRightInd w:val="0"/>
        <w:snapToGrid w:val="0"/>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3.在衡水市学习工作和居住的港澳台居民，持有港澳台居民居住证、港澳居民来往内地通行证、5年有效期台湾居民来往大陆通行证等有效证件，无犯罪记录，可在居住地、教师资格考试所在地申请认定中小学教师资格。申请认定教师资格的学历及其他条件、程序要求与内地（大陆）申请人相同。</w:t>
      </w:r>
    </w:p>
    <w:p>
      <w:pPr>
        <w:adjustRightInd w:val="0"/>
        <w:snapToGri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二、申请教师资格认定的条件</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1.学历条件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b/>
          <w:bCs/>
          <w:sz w:val="32"/>
          <w:szCs w:val="32"/>
        </w:rPr>
        <w:t>申请认定幼儿园教师资格</w:t>
      </w:r>
      <w:r>
        <w:rPr>
          <w:rFonts w:hint="eastAsia" w:ascii="仿宋" w:hAnsi="仿宋" w:eastAsia="仿宋"/>
          <w:sz w:val="32"/>
          <w:szCs w:val="32"/>
        </w:rPr>
        <w:t>，师范类毕业生应具备具有办学资质院校开设的中等学历层次幼儿教育类专业毕业及其以上学历，非师范类毕业生应具备专科毕业及其以上学历。河北省具备中等学历层次幼儿教育类专业办学资质学校名单见附件1。</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b/>
          <w:bCs/>
          <w:sz w:val="32"/>
          <w:szCs w:val="32"/>
        </w:rPr>
        <w:t>申请认定小学教师资格</w:t>
      </w:r>
      <w:r>
        <w:rPr>
          <w:rFonts w:hint="eastAsia" w:ascii="仿宋" w:hAnsi="仿宋" w:eastAsia="仿宋"/>
          <w:sz w:val="32"/>
          <w:szCs w:val="32"/>
        </w:rPr>
        <w:t>，应当具备高等院校专科毕业及其以上学历。</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b/>
          <w:bCs/>
          <w:sz w:val="32"/>
          <w:szCs w:val="32"/>
        </w:rPr>
        <w:t>申请认定初级中学教师资格</w:t>
      </w:r>
      <w:r>
        <w:rPr>
          <w:rFonts w:hint="eastAsia" w:ascii="仿宋" w:hAnsi="仿宋" w:eastAsia="仿宋"/>
          <w:sz w:val="32"/>
          <w:szCs w:val="32"/>
        </w:rPr>
        <w:t>，应当具备高等院校本科毕业及其以上学历。</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b/>
          <w:bCs/>
          <w:sz w:val="32"/>
          <w:szCs w:val="32"/>
        </w:rPr>
        <w:t>申请认定高级中学教师资格和中等职业学校教师资格</w:t>
      </w:r>
      <w:r>
        <w:rPr>
          <w:rFonts w:hint="eastAsia" w:ascii="仿宋" w:hAnsi="仿宋" w:eastAsia="仿宋"/>
          <w:sz w:val="32"/>
          <w:szCs w:val="32"/>
        </w:rPr>
        <w:t>，应当具备高等院校本科毕业及其以上学历。</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b/>
          <w:bCs/>
          <w:sz w:val="32"/>
          <w:szCs w:val="32"/>
        </w:rPr>
        <w:t>申请认定中等职业学校实习指导教师资格</w:t>
      </w:r>
      <w:r>
        <w:rPr>
          <w:rFonts w:hint="eastAsia" w:ascii="仿宋" w:hAnsi="仿宋" w:eastAsia="仿宋"/>
          <w:sz w:val="32"/>
          <w:szCs w:val="32"/>
        </w:rPr>
        <w:t>，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2.考试条件</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应当通过国家中小学教师资格考试，笔试、面试均合格，获得《中小学教师资格考试合格证明》，且在有效期内。</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根据《教育部考试中心关于将2020年上半年中小学教师资格考试推迟至下半年一并组织实施的相关问题说明》规定，2020年6月30日和2020年12月31日到期的《中小学教师资格考试合格证明》，有效期延长1年。</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3.普通话条件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普通话水平测试达到二级乙等及以上标准，取得相应等级证书（申请语文学科普通话等级要求为二级甲等及以上）。</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普通话证书目前不设有效期，国家普通话证书全国通用，但部分证书上标注了证书有效期的，以标注时效为准。</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4.身体条件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具有良好的身体素质，按照《教育部教师资格认定指导中心关于调整申请认定幼儿园教师资格人员体检标准的通知》要求及《河北省申请教师资格人员体检标准及办法》（可登陆</w:t>
      </w:r>
      <w:r>
        <w:fldChar w:fldCharType="begin"/>
      </w:r>
      <w:r>
        <w:instrText xml:space="preserve"> HYPERLINK "http://jszg.hee.gov.cn/" </w:instrText>
      </w:r>
      <w:r>
        <w:fldChar w:fldCharType="separate"/>
      </w:r>
      <w:r>
        <w:rPr>
          <w:rStyle w:val="4"/>
          <w:rFonts w:hint="eastAsia" w:ascii="仿宋" w:hAnsi="仿宋" w:eastAsia="仿宋"/>
          <w:color w:val="auto"/>
          <w:sz w:val="32"/>
          <w:szCs w:val="32"/>
          <w:u w:val="none"/>
        </w:rPr>
        <w:t>http://jszg.hee.gov.cn/</w:t>
      </w:r>
      <w:r>
        <w:fldChar w:fldCharType="end"/>
      </w:r>
      <w:r>
        <w:rPr>
          <w:rFonts w:hint="eastAsia" w:ascii="仿宋" w:hAnsi="仿宋" w:eastAsia="仿宋"/>
          <w:sz w:val="32"/>
          <w:szCs w:val="32"/>
        </w:rPr>
        <w:t>查看）规定的标准和程序参加体检，体检结论为合格。</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5.思想品德条件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遵守宪法和法律，热爱教育事业，具有良好的教师职业道德，能履行《教师法》规定的义务。被撤销教师资格的，自撤销之日起５年内不得重新申请认定教师资格；受到剥夺政治权利或者故意犯罪受到有期徒刑以上刑事处罚的，不能申请认定教师资格。</w:t>
      </w:r>
    </w:p>
    <w:p>
      <w:pPr>
        <w:adjustRightInd w:val="0"/>
        <w:snapToGri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三、时间安排及相关注意事项</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1.申请人网上注册申报时间</w:t>
      </w:r>
    </w:p>
    <w:p>
      <w:pPr>
        <w:adjustRightInd w:val="0"/>
        <w:snapToGrid w:val="0"/>
        <w:spacing w:line="540" w:lineRule="exact"/>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10</w:t>
      </w:r>
      <w:r>
        <w:rPr>
          <w:rFonts w:hint="eastAsia" w:ascii="仿宋" w:hAnsi="仿宋" w:eastAsia="仿宋"/>
          <w:b/>
          <w:bCs/>
          <w:sz w:val="32"/>
          <w:szCs w:val="32"/>
        </w:rPr>
        <w:t>月</w:t>
      </w:r>
      <w:r>
        <w:rPr>
          <w:rFonts w:hint="eastAsia" w:ascii="仿宋" w:hAnsi="仿宋" w:eastAsia="仿宋"/>
          <w:b/>
          <w:bCs/>
          <w:sz w:val="32"/>
          <w:szCs w:val="32"/>
          <w:lang w:val="en-US" w:eastAsia="zh-CN"/>
        </w:rPr>
        <w:t>19</w:t>
      </w:r>
      <w:r>
        <w:rPr>
          <w:rFonts w:hint="eastAsia" w:ascii="仿宋" w:hAnsi="仿宋" w:eastAsia="仿宋"/>
          <w:b/>
          <w:bCs/>
          <w:sz w:val="32"/>
          <w:szCs w:val="32"/>
        </w:rPr>
        <w:t>日8:00至</w:t>
      </w:r>
      <w:r>
        <w:rPr>
          <w:rFonts w:hint="eastAsia" w:ascii="仿宋" w:hAnsi="仿宋" w:eastAsia="仿宋"/>
          <w:b/>
          <w:bCs/>
          <w:sz w:val="32"/>
          <w:szCs w:val="32"/>
          <w:lang w:val="en-US" w:eastAsia="zh-CN"/>
        </w:rPr>
        <w:t>10</w:t>
      </w:r>
      <w:r>
        <w:rPr>
          <w:rFonts w:hint="eastAsia" w:ascii="仿宋" w:hAnsi="仿宋" w:eastAsia="仿宋"/>
          <w:b/>
          <w:bCs/>
          <w:sz w:val="32"/>
          <w:szCs w:val="32"/>
        </w:rPr>
        <w:t>月</w:t>
      </w:r>
      <w:r>
        <w:rPr>
          <w:rFonts w:hint="eastAsia" w:ascii="仿宋" w:hAnsi="仿宋" w:eastAsia="仿宋"/>
          <w:b/>
          <w:bCs/>
          <w:sz w:val="32"/>
          <w:szCs w:val="32"/>
          <w:lang w:val="en-US" w:eastAsia="zh-CN"/>
        </w:rPr>
        <w:t>30</w:t>
      </w:r>
      <w:r>
        <w:rPr>
          <w:rFonts w:hint="eastAsia" w:ascii="仿宋" w:hAnsi="仿宋" w:eastAsia="仿宋"/>
          <w:b/>
          <w:bCs/>
          <w:sz w:val="32"/>
          <w:szCs w:val="32"/>
        </w:rPr>
        <w:t>日17:00</w:t>
      </w:r>
      <w:r>
        <w:rPr>
          <w:rFonts w:hint="eastAsia" w:ascii="仿宋" w:hAnsi="仿宋" w:eastAsia="仿宋"/>
          <w:sz w:val="32"/>
          <w:szCs w:val="32"/>
        </w:rPr>
        <w:t>。登陆网址：中国教师资格网（</w:t>
      </w:r>
      <w:r>
        <w:fldChar w:fldCharType="begin"/>
      </w:r>
      <w:r>
        <w:instrText xml:space="preserve"> HYPERLINK "http://www.jszg.edu.cn/" </w:instrText>
      </w:r>
      <w:r>
        <w:fldChar w:fldCharType="separate"/>
      </w:r>
      <w:r>
        <w:rPr>
          <w:rStyle w:val="4"/>
          <w:rFonts w:hint="eastAsia" w:ascii="仿宋" w:hAnsi="仿宋" w:eastAsia="仿宋"/>
          <w:color w:val="auto"/>
          <w:sz w:val="32"/>
          <w:szCs w:val="32"/>
          <w:u w:val="none"/>
        </w:rPr>
        <w:t>http://www.jszg.edu.cn</w:t>
      </w:r>
      <w:r>
        <w:fldChar w:fldCharType="end"/>
      </w:r>
      <w:r>
        <w:rPr>
          <w:rFonts w:hint="eastAsia" w:ascii="仿宋" w:hAnsi="仿宋" w:eastAsia="仿宋"/>
          <w:sz w:val="32"/>
          <w:szCs w:val="32"/>
        </w:rPr>
        <w:t>），请从“教师资格认定申请人网报入口”进行申报。</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2.体检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 w:hAnsi="仿宋" w:eastAsia="仿宋"/>
          <w:sz w:val="32"/>
          <w:szCs w:val="32"/>
        </w:rPr>
      </w:pPr>
      <w:r>
        <w:rPr>
          <w:rFonts w:hint="eastAsia" w:ascii="仿宋" w:hAnsi="仿宋" w:eastAsia="仿宋"/>
          <w:b/>
          <w:bCs/>
          <w:sz w:val="32"/>
          <w:szCs w:val="32"/>
          <w:lang w:val="en-US" w:eastAsia="zh-CN"/>
        </w:rPr>
        <w:t>11</w:t>
      </w:r>
      <w:r>
        <w:rPr>
          <w:rFonts w:hint="eastAsia" w:ascii="仿宋" w:hAnsi="仿宋" w:eastAsia="仿宋"/>
          <w:b/>
          <w:bCs/>
          <w:sz w:val="32"/>
          <w:szCs w:val="32"/>
        </w:rPr>
        <w:t>月</w:t>
      </w:r>
      <w:r>
        <w:rPr>
          <w:rFonts w:hint="eastAsia" w:ascii="仿宋" w:hAnsi="仿宋" w:eastAsia="仿宋"/>
          <w:b/>
          <w:bCs/>
          <w:sz w:val="32"/>
          <w:szCs w:val="32"/>
          <w:lang w:val="en-US" w:eastAsia="zh-CN"/>
        </w:rPr>
        <w:t>02</w:t>
      </w:r>
      <w:r>
        <w:rPr>
          <w:rFonts w:hint="eastAsia" w:ascii="仿宋" w:hAnsi="仿宋" w:eastAsia="仿宋"/>
          <w:b/>
          <w:bCs/>
          <w:sz w:val="32"/>
          <w:szCs w:val="32"/>
        </w:rPr>
        <w:t>日到</w:t>
      </w:r>
      <w:r>
        <w:rPr>
          <w:rFonts w:hint="eastAsia" w:ascii="仿宋" w:hAnsi="仿宋" w:eastAsia="仿宋"/>
          <w:b/>
          <w:bCs/>
          <w:sz w:val="32"/>
          <w:szCs w:val="32"/>
          <w:lang w:val="en-US" w:eastAsia="zh-CN"/>
        </w:rPr>
        <w:t>11</w:t>
      </w:r>
      <w:r>
        <w:rPr>
          <w:rFonts w:hint="eastAsia" w:ascii="仿宋" w:hAnsi="仿宋" w:eastAsia="仿宋"/>
          <w:b/>
          <w:bCs/>
          <w:sz w:val="32"/>
          <w:szCs w:val="32"/>
        </w:rPr>
        <w:t>月</w:t>
      </w:r>
      <w:r>
        <w:rPr>
          <w:rFonts w:hint="eastAsia" w:ascii="仿宋" w:hAnsi="仿宋" w:eastAsia="仿宋"/>
          <w:b/>
          <w:bCs/>
          <w:sz w:val="32"/>
          <w:szCs w:val="32"/>
          <w:lang w:val="en-US" w:eastAsia="zh-CN"/>
        </w:rPr>
        <w:t>16</w:t>
      </w:r>
      <w:r>
        <w:rPr>
          <w:rFonts w:hint="eastAsia" w:ascii="仿宋" w:hAnsi="仿宋" w:eastAsia="仿宋"/>
          <w:b/>
          <w:bCs/>
          <w:sz w:val="32"/>
          <w:szCs w:val="32"/>
        </w:rPr>
        <w:t>日</w:t>
      </w:r>
      <w:r>
        <w:rPr>
          <w:rFonts w:hint="eastAsia" w:ascii="仿宋" w:hAnsi="仿宋" w:eastAsia="仿宋"/>
          <w:sz w:val="32"/>
          <w:szCs w:val="32"/>
        </w:rPr>
        <w:t>，申请人在完成网报后持贴有与网报同版照片的《教师资格申请人员体检表》在规定时间到各市教师资格认定机构指定医院体检</w:t>
      </w:r>
      <w:r>
        <w:rPr>
          <w:rFonts w:hint="eastAsia" w:ascii="仿宋" w:hAnsi="仿宋" w:eastAsia="仿宋"/>
          <w:sz w:val="32"/>
          <w:szCs w:val="32"/>
          <w:lang w:eastAsia="zh-CN"/>
        </w:rPr>
        <w:t>。</w:t>
      </w:r>
      <w:r>
        <w:rPr>
          <w:rFonts w:hint="eastAsia" w:ascii="仿宋" w:hAnsi="仿宋" w:eastAsia="仿宋"/>
          <w:sz w:val="32"/>
          <w:szCs w:val="32"/>
        </w:rPr>
        <w:t>请登陆</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"http://jszg.hee.gov.cn/" </w:instrText>
      </w:r>
      <w:r>
        <w:rPr>
          <w:rFonts w:hint="eastAsia" w:ascii="仿宋" w:hAnsi="仿宋" w:eastAsia="仿宋"/>
          <w:sz w:val="32"/>
          <w:szCs w:val="32"/>
        </w:rPr>
        <w:fldChar w:fldCharType="separate"/>
      </w:r>
      <w:r>
        <w:rPr>
          <w:rFonts w:hint="eastAsia" w:ascii="仿宋" w:hAnsi="仿宋" w:eastAsia="仿宋"/>
          <w:sz w:val="32"/>
          <w:szCs w:val="32"/>
        </w:rPr>
        <w:t>http://jszg.hee.gov.cn/</w:t>
      </w:r>
      <w:r>
        <w:rPr>
          <w:rFonts w:hint="eastAsia" w:ascii="仿宋" w:hAnsi="仿宋" w:eastAsia="仿宋"/>
          <w:sz w:val="32"/>
          <w:szCs w:val="32"/>
        </w:rPr>
        <w:fldChar w:fldCharType="end"/>
      </w:r>
      <w:r>
        <w:rPr>
          <w:rFonts w:hint="eastAsia" w:ascii="仿宋" w:hAnsi="仿宋" w:eastAsia="仿宋"/>
          <w:sz w:val="32"/>
          <w:szCs w:val="32"/>
        </w:rPr>
        <w:t>在“资料下载”栏按所申请的教师资格种类下载相应体检表，需A4纸双面打印。</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color w:val="auto"/>
          <w:sz w:val="32"/>
          <w:szCs w:val="32"/>
        </w:rPr>
        <w:t>我市</w:t>
      </w:r>
      <w:r>
        <w:rPr>
          <w:rFonts w:hint="eastAsia" w:ascii="仿宋" w:hAnsi="仿宋" w:eastAsia="仿宋"/>
          <w:color w:val="auto"/>
          <w:sz w:val="32"/>
          <w:szCs w:val="32"/>
          <w:lang w:eastAsia="zh-CN"/>
        </w:rPr>
        <w:t>体检医院</w:t>
      </w:r>
      <w:r>
        <w:rPr>
          <w:rFonts w:hint="eastAsia" w:ascii="仿宋" w:hAnsi="仿宋" w:eastAsia="仿宋"/>
          <w:color w:val="auto"/>
          <w:sz w:val="32"/>
          <w:szCs w:val="32"/>
        </w:rPr>
        <w:t>为</w:t>
      </w:r>
      <w:r>
        <w:rPr>
          <w:rFonts w:hint="eastAsia" w:ascii="仿宋" w:hAnsi="仿宋" w:eastAsia="仿宋"/>
          <w:color w:val="auto"/>
          <w:sz w:val="32"/>
          <w:szCs w:val="32"/>
          <w:lang w:eastAsia="zh-CN"/>
        </w:rPr>
        <w:t>：衡水市第一、二、三、四、五人民医院，衡水市中医院（含高新区、滨湖新区、桃城区）；冀州区为第六人民医院；各县（市）指定体检医院为：各县（市）辖区内的县级人民医院，在进行现场认定时，</w:t>
      </w:r>
      <w:r>
        <w:rPr>
          <w:rFonts w:hint="eastAsia" w:ascii="仿宋" w:hAnsi="仿宋" w:eastAsia="仿宋"/>
          <w:sz w:val="32"/>
          <w:szCs w:val="32"/>
          <w:lang w:eastAsia="zh-CN"/>
        </w:rPr>
        <w:t>请提供与认定所在地指定医院一致的体检证明，否则不予认可。</w:t>
      </w:r>
    </w:p>
    <w:p>
      <w:pPr>
        <w:spacing w:line="540" w:lineRule="exact"/>
        <w:ind w:firstLine="640" w:firstLineChars="200"/>
        <w:rPr>
          <w:rFonts w:hint="eastAsia" w:ascii="仿宋" w:hAnsi="仿宋" w:eastAsia="仿宋"/>
          <w:sz w:val="32"/>
          <w:szCs w:val="32"/>
          <w:highlight w:val="yellow"/>
        </w:rPr>
      </w:pPr>
      <w:r>
        <w:rPr>
          <w:rFonts w:hint="eastAsia" w:ascii="仿宋" w:hAnsi="仿宋" w:eastAsia="仿宋"/>
          <w:sz w:val="32"/>
          <w:szCs w:val="32"/>
        </w:rPr>
        <w:t>关于怀孕人员胸透项目检查问题：备孕人员须完全按体检表内容逐项检查，不可缺项；怀孕人员可免做胸透项目</w:t>
      </w:r>
      <w:r>
        <w:rPr>
          <w:rFonts w:hint="eastAsia" w:ascii="仿宋" w:hAnsi="仿宋" w:eastAsia="仿宋"/>
          <w:sz w:val="32"/>
          <w:szCs w:val="32"/>
          <w:lang w:eastAsia="zh-CN"/>
        </w:rPr>
        <w:t>（哺乳期人员不在此列）</w:t>
      </w:r>
      <w:r>
        <w:rPr>
          <w:rFonts w:hint="eastAsia" w:ascii="仿宋" w:hAnsi="仿宋" w:eastAsia="仿宋"/>
          <w:sz w:val="32"/>
          <w:szCs w:val="32"/>
        </w:rPr>
        <w:t>，但需提供各市教师资格认定机构指定体检医院出具的相关医学检查证明。</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3.申请认定、现场确认及材料审核注意事项</w:t>
      </w:r>
    </w:p>
    <w:p>
      <w:pPr>
        <w:adjustRightInd w:val="0"/>
        <w:snapToGrid w:val="0"/>
        <w:spacing w:line="540" w:lineRule="exact"/>
        <w:rPr>
          <w:rFonts w:ascii="仿宋" w:hAnsi="仿宋" w:eastAsia="仿宋"/>
          <w:b/>
          <w:bCs/>
          <w:sz w:val="32"/>
          <w:szCs w:val="32"/>
        </w:rPr>
      </w:pPr>
      <w:r>
        <w:rPr>
          <w:rFonts w:hint="eastAsia" w:ascii="仿宋" w:hAnsi="仿宋" w:eastAsia="仿宋"/>
          <w:b/>
          <w:bCs/>
          <w:sz w:val="32"/>
          <w:szCs w:val="32"/>
        </w:rPr>
        <w:t xml:space="preserve">    </w:t>
      </w:r>
      <w:r>
        <w:rPr>
          <w:rFonts w:hint="eastAsia" w:ascii="仿宋" w:hAnsi="仿宋" w:eastAsia="仿宋"/>
          <w:sz w:val="32"/>
          <w:szCs w:val="32"/>
        </w:rPr>
        <w:t>现场确认时间为：</w:t>
      </w:r>
      <w:r>
        <w:rPr>
          <w:rFonts w:hint="eastAsia" w:ascii="仿宋" w:hAnsi="仿宋" w:eastAsia="仿宋"/>
          <w:b/>
          <w:bCs/>
          <w:sz w:val="32"/>
          <w:szCs w:val="32"/>
          <w:lang w:val="en-US" w:eastAsia="zh-CN"/>
        </w:rPr>
        <w:t>11</w:t>
      </w:r>
      <w:r>
        <w:rPr>
          <w:rFonts w:hint="eastAsia" w:ascii="仿宋" w:hAnsi="仿宋" w:eastAsia="仿宋"/>
          <w:b/>
          <w:bCs/>
          <w:sz w:val="32"/>
          <w:szCs w:val="32"/>
        </w:rPr>
        <w:t>月</w:t>
      </w:r>
      <w:r>
        <w:rPr>
          <w:rFonts w:hint="eastAsia" w:ascii="仿宋" w:hAnsi="仿宋" w:eastAsia="仿宋"/>
          <w:b/>
          <w:bCs/>
          <w:sz w:val="32"/>
          <w:szCs w:val="32"/>
          <w:lang w:val="en-US" w:eastAsia="zh-CN"/>
        </w:rPr>
        <w:t>03</w:t>
      </w:r>
      <w:r>
        <w:rPr>
          <w:rFonts w:hint="eastAsia" w:ascii="仿宋" w:hAnsi="仿宋" w:eastAsia="仿宋"/>
          <w:b/>
          <w:bCs/>
          <w:sz w:val="32"/>
          <w:szCs w:val="32"/>
        </w:rPr>
        <w:t>日到</w:t>
      </w:r>
      <w:r>
        <w:rPr>
          <w:rFonts w:hint="eastAsia" w:ascii="仿宋" w:hAnsi="仿宋" w:eastAsia="仿宋"/>
          <w:b/>
          <w:bCs/>
          <w:sz w:val="32"/>
          <w:szCs w:val="32"/>
          <w:lang w:val="en-US" w:eastAsia="zh-CN"/>
        </w:rPr>
        <w:t>11</w:t>
      </w:r>
      <w:r>
        <w:rPr>
          <w:rFonts w:hint="eastAsia" w:ascii="仿宋" w:hAnsi="仿宋" w:eastAsia="仿宋"/>
          <w:b/>
          <w:bCs/>
          <w:sz w:val="32"/>
          <w:szCs w:val="32"/>
        </w:rPr>
        <w:t>月</w:t>
      </w:r>
      <w:r>
        <w:rPr>
          <w:rFonts w:hint="eastAsia" w:ascii="仿宋" w:hAnsi="仿宋" w:eastAsia="仿宋"/>
          <w:b/>
          <w:bCs/>
          <w:sz w:val="32"/>
          <w:szCs w:val="32"/>
          <w:lang w:val="en-US" w:eastAsia="zh-CN"/>
        </w:rPr>
        <w:t>17</w:t>
      </w:r>
      <w:r>
        <w:rPr>
          <w:rFonts w:hint="eastAsia" w:ascii="仿宋" w:hAnsi="仿宋" w:eastAsia="仿宋"/>
          <w:b/>
          <w:bCs/>
          <w:sz w:val="32"/>
          <w:szCs w:val="32"/>
        </w:rPr>
        <w:t>日（周六周日除外）。</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（1）申请人网上报名时</w:t>
      </w:r>
      <w:r>
        <w:rPr>
          <w:rFonts w:hint="eastAsia" w:ascii="仿宋" w:hAnsi="仿宋" w:eastAsia="仿宋"/>
          <w:b/>
          <w:bCs/>
          <w:sz w:val="32"/>
          <w:szCs w:val="32"/>
        </w:rPr>
        <w:t>认定机构</w:t>
      </w:r>
      <w:r>
        <w:rPr>
          <w:rFonts w:hint="eastAsia" w:ascii="仿宋" w:hAnsi="仿宋" w:eastAsia="仿宋"/>
          <w:sz w:val="32"/>
          <w:szCs w:val="32"/>
        </w:rPr>
        <w:t>须选择“</w:t>
      </w:r>
      <w:r>
        <w:rPr>
          <w:rFonts w:hint="eastAsia" w:ascii="仿宋" w:hAnsi="仿宋" w:eastAsia="仿宋"/>
          <w:b/>
          <w:bCs/>
          <w:sz w:val="32"/>
          <w:szCs w:val="32"/>
        </w:rPr>
        <w:t>衡水市</w:t>
      </w:r>
      <w:r>
        <w:rPr>
          <w:rFonts w:hint="eastAsia" w:ascii="仿宋" w:hAnsi="仿宋" w:eastAsia="仿宋"/>
          <w:b/>
          <w:bCs/>
          <w:sz w:val="32"/>
          <w:szCs w:val="32"/>
          <w:lang w:eastAsia="zh-CN"/>
        </w:rPr>
        <w:t>教育局</w:t>
      </w:r>
      <w:r>
        <w:rPr>
          <w:rFonts w:hint="eastAsia" w:ascii="仿宋" w:hAnsi="仿宋" w:eastAsia="仿宋"/>
          <w:sz w:val="32"/>
          <w:szCs w:val="32"/>
        </w:rPr>
        <w:t>”申请认定</w:t>
      </w:r>
      <w:r>
        <w:rPr>
          <w:rFonts w:hint="eastAsia" w:ascii="仿宋" w:hAnsi="仿宋" w:eastAsia="仿宋"/>
          <w:sz w:val="32"/>
          <w:szCs w:val="32"/>
          <w:lang w:eastAsia="zh-CN"/>
        </w:rPr>
        <w:t>；各县（市、区）</w:t>
      </w:r>
      <w:r>
        <w:rPr>
          <w:rFonts w:hint="eastAsia" w:ascii="仿宋" w:hAnsi="仿宋" w:eastAsia="仿宋"/>
          <w:b/>
          <w:bCs/>
          <w:sz w:val="32"/>
          <w:szCs w:val="32"/>
          <w:lang w:eastAsia="zh-CN"/>
        </w:rPr>
        <w:t>认定机构</w:t>
      </w:r>
      <w:r>
        <w:rPr>
          <w:rFonts w:hint="eastAsia" w:ascii="仿宋" w:hAnsi="仿宋" w:eastAsia="仿宋"/>
          <w:b w:val="0"/>
          <w:bCs w:val="0"/>
          <w:sz w:val="32"/>
          <w:szCs w:val="32"/>
          <w:lang w:eastAsia="zh-CN"/>
        </w:rPr>
        <w:t>需选择相应的</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XX县（市、区）</w:t>
      </w:r>
      <w:r>
        <w:rPr>
          <w:rFonts w:hint="eastAsia" w:ascii="仿宋" w:hAnsi="仿宋" w:eastAsia="仿宋"/>
          <w:b/>
          <w:bCs/>
          <w:sz w:val="32"/>
          <w:szCs w:val="32"/>
          <w:lang w:eastAsia="zh-CN"/>
        </w:rPr>
        <w:t>教育局”</w:t>
      </w:r>
      <w:r>
        <w:rPr>
          <w:rFonts w:hint="eastAsia" w:ascii="仿宋" w:hAnsi="仿宋" w:eastAsia="仿宋"/>
          <w:b w:val="0"/>
          <w:bCs w:val="0"/>
          <w:sz w:val="32"/>
          <w:szCs w:val="32"/>
          <w:lang w:eastAsia="zh-CN"/>
        </w:rPr>
        <w:t>申请认定</w:t>
      </w:r>
      <w:r>
        <w:rPr>
          <w:rFonts w:hint="eastAsia" w:ascii="仿宋" w:hAnsi="仿宋" w:eastAsia="仿宋"/>
          <w:sz w:val="32"/>
          <w:szCs w:val="32"/>
        </w:rPr>
        <w:t>。</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（2）申请人网上报名时须选择户籍、居住证所在地或现役军人、现役武警驻地的</w:t>
      </w:r>
      <w:r>
        <w:rPr>
          <w:rFonts w:hint="eastAsia" w:ascii="仿宋" w:hAnsi="仿宋" w:eastAsia="仿宋"/>
          <w:b/>
          <w:bCs/>
          <w:sz w:val="32"/>
          <w:szCs w:val="32"/>
        </w:rPr>
        <w:t>区县现场确认点</w:t>
      </w:r>
      <w:r>
        <w:rPr>
          <w:rFonts w:hint="eastAsia" w:ascii="仿宋" w:hAnsi="仿宋" w:eastAsia="仿宋"/>
          <w:sz w:val="32"/>
          <w:szCs w:val="32"/>
        </w:rPr>
        <w:t>进行确认。具体确认时间和确认地点报名时可在报名界面查看。现场确认须本人亲自确认，不可他人代办。</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3）《个人承诺书》可在网报界面下载打印，申请人本人签字后扫描或拍照，在填写报名信息时按程序要求上传图片。申请人签名后上传的《个人承诺书》，可在成功报名后，在预览《教师资格认定申请表》时查看整体效果。如预览时发现《个人承诺书》位置不正确、签名不清晰，请重新上传。</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（4）申请人可在现场确认前登录网上报名系统，对信息进行修改。</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请申请人按规定时间、地点和要求进行网上申报和现场审核，因错过申报时间、选错认定机构或现场确认点、申报信息有误或提交材料不全等原因未在规定时间内完成网上申报和现场确认工作的，认定机构将不再受理，责任由申请人本人承担。</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4.证书发放</w:t>
      </w:r>
    </w:p>
    <w:p>
      <w:pPr>
        <w:adjustRightInd w:val="0"/>
        <w:snapToGrid w:val="0"/>
        <w:spacing w:line="540" w:lineRule="exact"/>
        <w:ind w:firstLine="643" w:firstLineChars="200"/>
        <w:rPr>
          <w:rStyle w:val="4"/>
          <w:rFonts w:hint="eastAsia" w:ascii="仿宋" w:hAnsi="仿宋" w:eastAsia="仿宋"/>
          <w:color w:val="auto"/>
          <w:sz w:val="32"/>
          <w:szCs w:val="32"/>
          <w:u w:val="none"/>
          <w:lang w:eastAsia="zh-CN"/>
        </w:rPr>
      </w:pPr>
      <w:r>
        <w:rPr>
          <w:rFonts w:ascii="仿宋" w:hAnsi="仿宋" w:eastAsia="仿宋"/>
          <w:b/>
          <w:bCs/>
          <w:sz w:val="32"/>
          <w:szCs w:val="32"/>
        </w:rPr>
        <w:t>申请人</w:t>
      </w:r>
      <w:r>
        <w:rPr>
          <w:rFonts w:hint="eastAsia" w:ascii="仿宋" w:hAnsi="仿宋" w:eastAsia="仿宋"/>
          <w:b/>
          <w:bCs/>
          <w:sz w:val="32"/>
          <w:szCs w:val="32"/>
        </w:rPr>
        <w:t>可于</w:t>
      </w:r>
      <w:r>
        <w:rPr>
          <w:rFonts w:hint="eastAsia" w:ascii="仿宋" w:hAnsi="仿宋" w:eastAsia="仿宋"/>
          <w:b/>
          <w:bCs/>
          <w:sz w:val="32"/>
          <w:szCs w:val="32"/>
          <w:lang w:val="en-US" w:eastAsia="zh-CN"/>
        </w:rPr>
        <w:t>11</w:t>
      </w:r>
      <w:r>
        <w:rPr>
          <w:rFonts w:hint="eastAsia" w:ascii="仿宋" w:hAnsi="仿宋" w:eastAsia="仿宋"/>
          <w:b/>
          <w:bCs/>
          <w:sz w:val="32"/>
          <w:szCs w:val="32"/>
        </w:rPr>
        <w:t>月</w:t>
      </w:r>
      <w:r>
        <w:rPr>
          <w:rFonts w:hint="eastAsia" w:ascii="仿宋" w:hAnsi="仿宋" w:eastAsia="仿宋"/>
          <w:b/>
          <w:bCs/>
          <w:sz w:val="32"/>
          <w:szCs w:val="32"/>
          <w:lang w:val="en-US" w:eastAsia="zh-CN"/>
        </w:rPr>
        <w:t>30日</w:t>
      </w:r>
      <w:r>
        <w:rPr>
          <w:rFonts w:hint="eastAsia" w:ascii="仿宋" w:hAnsi="仿宋" w:eastAsia="仿宋"/>
          <w:b/>
          <w:bCs/>
          <w:sz w:val="32"/>
          <w:szCs w:val="32"/>
        </w:rPr>
        <w:t>登陆</w:t>
      </w:r>
      <w:r>
        <w:fldChar w:fldCharType="begin"/>
      </w:r>
      <w:r>
        <w:instrText xml:space="preserve"> HYPERLINK "http://jszg.hee.gov.cn/" </w:instrText>
      </w:r>
      <w:r>
        <w:fldChar w:fldCharType="separate"/>
      </w:r>
      <w:r>
        <w:rPr>
          <w:rStyle w:val="4"/>
          <w:rFonts w:hint="eastAsia" w:ascii="仿宋" w:hAnsi="仿宋" w:eastAsia="仿宋"/>
          <w:color w:val="auto"/>
          <w:sz w:val="32"/>
          <w:szCs w:val="32"/>
          <w:u w:val="none"/>
        </w:rPr>
        <w:t>http://jszg.hee.gov.cn/</w:t>
      </w:r>
      <w:r>
        <w:fldChar w:fldCharType="end"/>
      </w:r>
      <w:r>
        <w:rPr>
          <w:rStyle w:val="4"/>
          <w:rFonts w:hint="eastAsia" w:ascii="仿宋" w:hAnsi="仿宋" w:eastAsia="仿宋"/>
          <w:color w:val="auto"/>
          <w:sz w:val="32"/>
          <w:szCs w:val="32"/>
          <w:u w:val="none"/>
          <w:lang w:eastAsia="zh-CN"/>
        </w:rPr>
        <w:t>或者http://spj.hengshui.gov.cn</w:t>
      </w:r>
      <w:r>
        <w:rPr>
          <w:rStyle w:val="4"/>
          <w:rFonts w:hint="eastAsia" w:ascii="仿宋" w:hAnsi="仿宋" w:eastAsia="仿宋"/>
          <w:color w:val="auto"/>
          <w:sz w:val="32"/>
          <w:szCs w:val="32"/>
          <w:u w:val="none"/>
        </w:rPr>
        <w:t>查看</w:t>
      </w:r>
      <w:r>
        <w:rPr>
          <w:rStyle w:val="4"/>
          <w:rFonts w:hint="eastAsia" w:ascii="仿宋" w:hAnsi="仿宋" w:eastAsia="仿宋"/>
          <w:color w:val="auto"/>
          <w:sz w:val="32"/>
          <w:szCs w:val="32"/>
          <w:u w:val="none"/>
          <w:lang w:eastAsia="zh-CN"/>
        </w:rPr>
        <w:t>。</w:t>
      </w:r>
    </w:p>
    <w:p>
      <w:pPr>
        <w:adjustRightInd w:val="0"/>
        <w:snapToGrid w:val="0"/>
        <w:spacing w:line="540" w:lineRule="exact"/>
        <w:rPr>
          <w:rFonts w:hint="eastAsia" w:ascii="黑体" w:hAnsi="黑体" w:eastAsia="黑体"/>
          <w:bCs/>
          <w:sz w:val="32"/>
          <w:szCs w:val="32"/>
        </w:rPr>
      </w:pPr>
      <w:r>
        <w:rPr>
          <w:rFonts w:hint="eastAsia" w:ascii="黑体" w:hAnsi="黑体" w:eastAsia="黑体"/>
          <w:bCs/>
          <w:sz w:val="32"/>
          <w:szCs w:val="32"/>
        </w:rPr>
        <w:t>四、现场确认需提交的材料</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（一）基本信息材料：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1.有效期内的身份证件原件。</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（二）申请人所属人员范围材料：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2.1户籍在本</w:t>
      </w:r>
      <w:r>
        <w:rPr>
          <w:rFonts w:hint="eastAsia" w:ascii="仿宋" w:hAnsi="仿宋" w:eastAsia="仿宋"/>
          <w:sz w:val="32"/>
          <w:szCs w:val="32"/>
          <w:lang w:eastAsia="zh-CN"/>
        </w:rPr>
        <w:t>市</w:t>
      </w:r>
      <w:r>
        <w:rPr>
          <w:rFonts w:hint="eastAsia" w:ascii="仿宋" w:hAnsi="仿宋" w:eastAsia="仿宋"/>
          <w:sz w:val="32"/>
          <w:szCs w:val="32"/>
        </w:rPr>
        <w:t>的已毕业人员需要提供户口簿(本人页)原件。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2.2持有本</w:t>
      </w:r>
      <w:r>
        <w:rPr>
          <w:rFonts w:hint="eastAsia" w:ascii="仿宋" w:hAnsi="仿宋" w:eastAsia="仿宋"/>
          <w:sz w:val="32"/>
          <w:szCs w:val="32"/>
          <w:lang w:eastAsia="zh-CN"/>
        </w:rPr>
        <w:t>市</w:t>
      </w:r>
      <w:r>
        <w:rPr>
          <w:rFonts w:hint="eastAsia" w:ascii="仿宋" w:hAnsi="仿宋" w:eastAsia="仿宋"/>
          <w:sz w:val="32"/>
          <w:szCs w:val="32"/>
        </w:rPr>
        <w:t>有效期内居住证的已毕业人员需提供居住证原件。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 xml:space="preserve">2.3在读专接本学生、在读研究生在就读学校所在地申请，无法通过在线学籍验证的，需提供注册信息完整的学生证原件。 </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在读专接本学生、在读研究生在户籍所在地申请需出具户口簿（本人页）原件。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2.4 驻衡水市部队现役军人和现役武警应提供由所属部队或单位的组织人事部门出具的人事关系证明，证明格式依该部队或单位的规定而定，证明应明示申请人属于该驻衡水市部队。</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（三）学历条件材料：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3.毕业证书原件。</w:t>
      </w:r>
      <w:r>
        <w:rPr>
          <w:rFonts w:hint="eastAsia" w:ascii="仿宋_GB2312" w:hAnsi="宋体" w:eastAsia="仿宋_GB2312"/>
          <w:sz w:val="32"/>
          <w:szCs w:val="32"/>
        </w:rPr>
        <w:t>港澳台学历还应同时提交教育部留学服务中心出具的《港澳台学历认证书》原件，国外学历还应同时提交教育部留学服务中心出具的《国外学历认证书》的原件。</w:t>
      </w:r>
      <w:r>
        <w:rPr>
          <w:rFonts w:hint="eastAsia" w:ascii="仿宋" w:hAnsi="仿宋" w:eastAsia="仿宋"/>
          <w:sz w:val="32"/>
          <w:szCs w:val="32"/>
        </w:rPr>
        <w:t>学历信息经过学信网电子信息比对的可不提交。</w:t>
      </w:r>
    </w:p>
    <w:p>
      <w:pPr>
        <w:adjustRightInd w:val="0"/>
        <w:snapToGrid w:val="0"/>
        <w:spacing w:line="540" w:lineRule="exact"/>
        <w:ind w:firstLine="643" w:firstLineChars="200"/>
        <w:rPr>
          <w:rFonts w:hint="eastAsia" w:ascii="仿宋" w:hAnsi="仿宋" w:eastAsia="仿宋"/>
          <w:sz w:val="32"/>
          <w:szCs w:val="32"/>
        </w:rPr>
      </w:pPr>
      <w:r>
        <w:rPr>
          <w:rFonts w:hint="eastAsia" w:ascii="仿宋" w:hAnsi="仿宋" w:eastAsia="仿宋"/>
          <w:b/>
          <w:bCs/>
          <w:sz w:val="32"/>
          <w:szCs w:val="32"/>
        </w:rPr>
        <w:t>特别提示：在审核材料过程中，对于国家认定信息系统无法直接比对验证的学历，申请人须提交《中国高等教育学历认证报告》（在学信网在线申请），否则视为不合格学历将不予受理。建议申请人提前在学信网验证学历，无法验证的及时申请认证报告。河北省具有办学资质院校开设的中等学历层次幼儿教育类专业毕业的申请人，对学历验证不做要求，只需提供毕业证原件即可。</w:t>
      </w:r>
    </w:p>
    <w:p>
      <w:pPr>
        <w:widowControl/>
        <w:adjustRightInd w:val="0"/>
        <w:snapToGrid w:val="0"/>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学信网网址：</w:t>
      </w:r>
      <w:r>
        <w:fldChar w:fldCharType="begin"/>
      </w:r>
      <w:r>
        <w:instrText xml:space="preserve"> HYPERLINK "http://www.chsi.com.cn/xlcx/rhsq.jsp" </w:instrText>
      </w:r>
      <w:r>
        <w:fldChar w:fldCharType="separate"/>
      </w:r>
      <w:r>
        <w:rPr>
          <w:rStyle w:val="4"/>
          <w:rFonts w:hint="eastAsia" w:ascii="仿宋" w:hAnsi="仿宋" w:eastAsia="仿宋"/>
          <w:color w:val="auto"/>
          <w:sz w:val="32"/>
          <w:szCs w:val="32"/>
          <w:u w:val="none"/>
        </w:rPr>
        <w:t>http://www.chsi.com.cn/xlcx/rhsq.jsp</w:t>
      </w:r>
      <w:r>
        <w:fldChar w:fldCharType="end"/>
      </w:r>
      <w:r>
        <w:rPr>
          <w:rFonts w:hint="eastAsia" w:ascii="仿宋" w:hAnsi="仿宋" w:eastAsia="仿宋"/>
          <w:sz w:val="32"/>
          <w:szCs w:val="32"/>
        </w:rPr>
        <w:t xml:space="preserve"> </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（四）考试条件材料：</w:t>
      </w:r>
    </w:p>
    <w:p>
      <w:pPr>
        <w:widowControl/>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4.考试合格证明（由申请人在国家中小学教师资格考试网ntce.neea.edu.cn上自行打印，认定系统能验证通过的可不提交）。</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（五）普通话条件材料：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5.认定系统无法验证申请人普通话水平测试等级的，需现场提交《普通话水平测试等级证书》原件。认定系统能验证通过的可不提交。</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申请人可登录“全国普通话培训测试信息资源网”（网址：http://www.cltt.org/）查询本人普通话水平测试等级证书相关信息。我省普通话水平测试等级证书遗失补办程序可登陆河北政务服务网（http://www.hbzwfw.gov.cn/），在“个人办事”主题“证件办理”子项中查询。</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（六）身体条件材料：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6.《教师资格申请人员体检表》原件（体检结果当次有效）。</w:t>
      </w:r>
    </w:p>
    <w:p>
      <w:pPr>
        <w:adjustRightInd w:val="0"/>
        <w:snapToGrid w:val="0"/>
        <w:spacing w:line="540" w:lineRule="exact"/>
        <w:ind w:firstLine="640" w:firstLineChars="200"/>
        <w:rPr>
          <w:rFonts w:hint="eastAsia" w:ascii="楷体" w:hAnsi="楷体" w:eastAsia="楷体"/>
          <w:bCs/>
          <w:sz w:val="32"/>
          <w:szCs w:val="32"/>
        </w:rPr>
      </w:pPr>
      <w:r>
        <w:rPr>
          <w:rFonts w:hint="eastAsia" w:ascii="楷体" w:hAnsi="楷体" w:eastAsia="楷体"/>
          <w:bCs/>
          <w:sz w:val="32"/>
          <w:szCs w:val="32"/>
        </w:rPr>
        <w:t>（七）其他材料：</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7.个人近期白</w:t>
      </w:r>
      <w:r>
        <w:rPr>
          <w:rFonts w:hint="eastAsia" w:ascii="仿宋" w:hAnsi="仿宋" w:eastAsia="仿宋"/>
          <w:sz w:val="32"/>
          <w:szCs w:val="32"/>
          <w:lang w:eastAsia="zh-CN"/>
        </w:rPr>
        <w:t>底</w:t>
      </w:r>
      <w:r>
        <w:rPr>
          <w:rFonts w:hint="eastAsia" w:ascii="仿宋" w:hAnsi="仿宋" w:eastAsia="仿宋"/>
          <w:sz w:val="32"/>
          <w:szCs w:val="32"/>
        </w:rPr>
        <w:t>免冠无头饰正面一寸证件照片1张（与教师资格认定网上报名电子照片同版），背面注明姓名、报名号、身份证号，制作教师资格证书</w:t>
      </w:r>
      <w:r>
        <w:rPr>
          <w:rFonts w:hint="eastAsia" w:ascii="仿宋" w:hAnsi="仿宋" w:eastAsia="仿宋"/>
          <w:sz w:val="32"/>
          <w:szCs w:val="32"/>
          <w:lang w:eastAsia="zh-CN"/>
        </w:rPr>
        <w:t>和填写教师资格认定申请表</w:t>
      </w:r>
      <w:r>
        <w:rPr>
          <w:rFonts w:hint="eastAsia" w:ascii="仿宋" w:hAnsi="仿宋" w:eastAsia="仿宋"/>
          <w:sz w:val="32"/>
          <w:szCs w:val="32"/>
        </w:rPr>
        <w:t>时使用。</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8.申请认定中等职业学校实习指导教师资格者，须提交相当助理工程师及以上专业技术职务或者中级以上工人技术等级证书原件。</w:t>
      </w:r>
    </w:p>
    <w:p>
      <w:pPr>
        <w:adjustRightInd w:val="0"/>
        <w:snapToGrid w:val="0"/>
        <w:spacing w:line="540" w:lineRule="exact"/>
        <w:ind w:firstLine="640" w:firstLineChars="200"/>
        <w:rPr>
          <w:rFonts w:hint="eastAsia" w:ascii="仿宋" w:hAnsi="仿宋" w:eastAsia="仿宋"/>
          <w:sz w:val="32"/>
          <w:szCs w:val="32"/>
        </w:rPr>
      </w:pPr>
      <w:r>
        <w:rPr>
          <w:rFonts w:hint="eastAsia" w:ascii="仿宋" w:hAnsi="仿宋" w:eastAsia="仿宋"/>
          <w:sz w:val="32"/>
          <w:szCs w:val="32"/>
        </w:rPr>
        <w:t>申请人在以上任何环节有弄虚作假、骗取教师资格行为的，一经查实，自发现之日起5年内不得重新申请认定教师资格。</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五、教师资格证的补办</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教师资格证的补办</w:t>
      </w:r>
      <w:r>
        <w:rPr>
          <w:rFonts w:hint="eastAsia" w:ascii="仿宋" w:hAnsi="仿宋" w:eastAsia="仿宋"/>
          <w:sz w:val="32"/>
          <w:szCs w:val="32"/>
          <w:lang w:eastAsia="zh-CN"/>
        </w:rPr>
        <w:t>以及教师资格认定申请表（补表）的业务，修改为日常受理，不再限定每年两次限时办理。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教师资格证的补办</w:t>
      </w:r>
      <w:r>
        <w:rPr>
          <w:rFonts w:hint="eastAsia" w:ascii="仿宋" w:hAnsi="仿宋" w:eastAsia="仿宋"/>
          <w:sz w:val="32"/>
          <w:szCs w:val="32"/>
          <w:lang w:eastAsia="zh-CN"/>
        </w:rPr>
        <w:t>以及教师资格认定申请表（补表）</w:t>
      </w:r>
      <w:r>
        <w:rPr>
          <w:rFonts w:hint="eastAsia" w:ascii="仿宋" w:hAnsi="仿宋" w:eastAsia="仿宋"/>
          <w:sz w:val="32"/>
          <w:szCs w:val="32"/>
        </w:rPr>
        <w:t>需向</w:t>
      </w:r>
      <w:r>
        <w:rPr>
          <w:rFonts w:hint="eastAsia" w:ascii="仿宋" w:hAnsi="仿宋" w:eastAsia="仿宋"/>
          <w:sz w:val="32"/>
          <w:szCs w:val="32"/>
          <w:lang w:eastAsia="zh-CN"/>
        </w:rPr>
        <w:t>证件颁发机构</w:t>
      </w:r>
      <w:r>
        <w:rPr>
          <w:rFonts w:hint="eastAsia" w:ascii="仿宋" w:hAnsi="仿宋" w:eastAsia="仿宋"/>
          <w:sz w:val="32"/>
          <w:szCs w:val="32"/>
        </w:rPr>
        <w:t>提交补证</w:t>
      </w:r>
      <w:r>
        <w:rPr>
          <w:rFonts w:hint="eastAsia" w:ascii="仿宋" w:hAnsi="仿宋" w:eastAsia="仿宋"/>
          <w:sz w:val="32"/>
          <w:szCs w:val="32"/>
          <w:lang w:eastAsia="zh-CN"/>
        </w:rPr>
        <w:t>、补表的</w:t>
      </w:r>
      <w:r>
        <w:rPr>
          <w:rFonts w:hint="eastAsia" w:ascii="仿宋" w:hAnsi="仿宋" w:eastAsia="仿宋"/>
          <w:sz w:val="32"/>
          <w:szCs w:val="32"/>
        </w:rPr>
        <w:t>申请材料</w:t>
      </w:r>
      <w:r>
        <w:rPr>
          <w:rFonts w:hint="eastAsia" w:ascii="仿宋" w:hAnsi="仿宋" w:eastAsia="仿宋"/>
          <w:sz w:val="32"/>
          <w:szCs w:val="32"/>
          <w:lang w:eastAsia="zh-CN"/>
        </w:rPr>
        <w:t>，具体材料要求，申请人可向证件颁发机构电话咨询或者现场咨询</w:t>
      </w:r>
      <w:r>
        <w:rPr>
          <w:rFonts w:hint="eastAsia" w:ascii="仿宋" w:hAnsi="仿宋" w:eastAsia="仿宋"/>
          <w:sz w:val="32"/>
          <w:szCs w:val="32"/>
        </w:rPr>
        <w:t>。</w:t>
      </w:r>
    </w:p>
    <w:p>
      <w:pPr>
        <w:numPr>
          <w:ilvl w:val="0"/>
          <w:numId w:val="1"/>
        </w:numPr>
        <w:spacing w:line="54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疫情期间现场认定的要求：</w:t>
      </w:r>
    </w:p>
    <w:p>
      <w:pPr>
        <w:numPr>
          <w:ilvl w:val="0"/>
          <w:numId w:val="0"/>
        </w:numPr>
        <w:spacing w:line="540" w:lineRule="exact"/>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为防止人员集中，申请人分批进行现场认定（每批次人员数量由认定点预约系统自行控制或者现场工作人员安排），且要求佩戴口罩，每两个人之间间隔距离不得少于一米，本人持个人健康码,外省近期回归人员持指定体检医院的核酸检测报告认定。</w:t>
      </w:r>
    </w:p>
    <w:p>
      <w:pPr>
        <w:spacing w:line="540" w:lineRule="exact"/>
        <w:ind w:firstLine="640" w:firstLineChars="200"/>
        <w:rPr>
          <w:rFonts w:hint="eastAsia" w:ascii="黑体" w:hAnsi="黑体" w:eastAsia="黑体"/>
          <w:bCs/>
          <w:sz w:val="32"/>
          <w:szCs w:val="32"/>
          <w:lang w:val="en-US" w:eastAsia="zh-CN"/>
        </w:rPr>
      </w:pPr>
      <w:r>
        <w:rPr>
          <w:rFonts w:hint="eastAsia" w:ascii="黑体" w:hAnsi="黑体" w:eastAsia="黑体"/>
          <w:bCs/>
          <w:sz w:val="32"/>
          <w:szCs w:val="32"/>
          <w:lang w:eastAsia="zh-CN"/>
        </w:rPr>
        <w:t>七</w:t>
      </w:r>
      <w:r>
        <w:rPr>
          <w:rFonts w:hint="eastAsia" w:ascii="黑体" w:hAnsi="黑体" w:eastAsia="黑体"/>
          <w:bCs/>
          <w:sz w:val="32"/>
          <w:szCs w:val="32"/>
        </w:rPr>
        <w:t>、衡水市教师资格认定现场确认点：</w:t>
      </w:r>
    </w:p>
    <w:p>
      <w:pPr>
        <w:pStyle w:val="5"/>
        <w:snapToGrid w:val="0"/>
        <w:spacing w:line="540" w:lineRule="exact"/>
        <w:ind w:firstLine="640"/>
        <w:jc w:val="left"/>
        <w:rPr>
          <w:rFonts w:hint="eastAsia" w:ascii="仿宋" w:hAnsi="仿宋" w:eastAsia="仿宋"/>
          <w:sz w:val="32"/>
          <w:szCs w:val="32"/>
          <w:lang w:val="en-US" w:eastAsia="zh-CN"/>
        </w:rPr>
      </w:pPr>
      <w:r>
        <w:rPr>
          <w:rFonts w:hint="eastAsia" w:ascii="仿宋" w:hAnsi="仿宋" w:eastAsia="仿宋"/>
          <w:sz w:val="32"/>
          <w:szCs w:val="32"/>
        </w:rPr>
        <w:t>1.桃城区行政审批局一楼大厅（</w:t>
      </w:r>
      <w:r>
        <w:rPr>
          <w:rFonts w:hint="eastAsia" w:ascii="仿宋" w:hAnsi="仿宋" w:eastAsia="仿宋"/>
          <w:sz w:val="32"/>
          <w:szCs w:val="32"/>
          <w:lang w:val="en-US" w:eastAsia="zh-CN"/>
        </w:rPr>
        <w:t>0318-2875875</w:t>
      </w:r>
      <w:r>
        <w:rPr>
          <w:rFonts w:hint="eastAsia" w:ascii="仿宋" w:hAnsi="仿宋" w:eastAsia="仿宋"/>
          <w:sz w:val="32"/>
          <w:szCs w:val="32"/>
        </w:rPr>
        <w:t>，户籍或居住证为桃城区的应往届毕业生）庆丰南街6号，八号公寓四号楼政务大厅</w:t>
      </w:r>
      <w:r>
        <w:rPr>
          <w:rFonts w:hint="eastAsia" w:ascii="仿宋" w:hAnsi="仿宋" w:eastAsia="仿宋"/>
          <w:sz w:val="32"/>
          <w:szCs w:val="32"/>
          <w:lang w:val="en-US" w:eastAsia="zh-CN"/>
        </w:rPr>
        <w:t>.</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2.冀州区行政审批局二楼8号窗口（0318-8691981，户籍或居住证为冀州的应往届毕业生）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3.枣强县行政审批局二楼南厅社会类审批综合受理窗口（0318-8981980，户籍或居住证为枣强的应往届毕业生）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4.武邑县行政审批局审批三科（0318</w:t>
      </w:r>
      <w:r>
        <w:rPr>
          <w:rFonts w:hint="eastAsia" w:ascii="仿宋" w:hAnsi="仿宋" w:eastAsia="仿宋"/>
          <w:sz w:val="32"/>
          <w:szCs w:val="32"/>
          <w:lang w:val="en-US" w:eastAsia="zh-CN"/>
        </w:rPr>
        <w:t>-</w:t>
      </w:r>
      <w:r>
        <w:rPr>
          <w:rFonts w:hint="eastAsia" w:ascii="仿宋" w:hAnsi="仿宋" w:eastAsia="仿宋"/>
          <w:sz w:val="32"/>
          <w:szCs w:val="32"/>
        </w:rPr>
        <w:t>5739729，户籍或居住证为武邑的应往届毕业生）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5.深州市行政审批局二楼大厅（0318-3118919，户籍或居住证为深州的应往届毕业生）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6.武强县行政审批局二楼社会事务股（0318-3832680，户籍或居住证为武强的应往届毕业生）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7.饶阳县行政审批局社会事务科（开发大厦二楼东厅）（0318-7229079，户籍或居住证为饶阳的应往届毕业生）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8.安平县行政审批局一楼文教卫科（0318-7538504，户籍或居住证为安平的应往届毕业生）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9.故城县行政审批局A厅5号口（0318-6652151，户籍或居住证为故城的应往届毕业生）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10.景县行政审批局一楼北侧文教卫窗</w:t>
      </w:r>
      <w:r>
        <w:rPr>
          <w:rFonts w:hint="eastAsia" w:ascii="仿宋" w:hAnsi="仿宋" w:eastAsia="仿宋"/>
          <w:sz w:val="32"/>
          <w:szCs w:val="32"/>
          <w:lang w:eastAsia="zh-CN"/>
        </w:rPr>
        <w:t>口</w:t>
      </w:r>
      <w:r>
        <w:rPr>
          <w:rFonts w:hint="eastAsia" w:ascii="仿宋" w:hAnsi="仿宋" w:eastAsia="仿宋"/>
          <w:sz w:val="32"/>
          <w:szCs w:val="32"/>
        </w:rPr>
        <w:t>（0318-4228986，户籍或居住证为景县的应往届毕业生）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11.阜城县教育局206室（0318-4622138，户籍或居住证为阜城的应往届毕业生）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12.高新区行政审批局一楼大厅（0318-2198135，户籍或居住证为高新区的应往届毕业生）</w:t>
      </w:r>
    </w:p>
    <w:p>
      <w:pPr>
        <w:pStyle w:val="5"/>
        <w:snapToGrid w:val="0"/>
        <w:spacing w:line="540" w:lineRule="exact"/>
        <w:ind w:firstLine="640"/>
        <w:jc w:val="left"/>
        <w:rPr>
          <w:rFonts w:ascii="仿宋" w:hAnsi="仿宋" w:eastAsia="仿宋"/>
          <w:sz w:val="32"/>
          <w:szCs w:val="32"/>
        </w:rPr>
      </w:pPr>
      <w:r>
        <w:rPr>
          <w:rFonts w:hint="eastAsia" w:ascii="仿宋" w:hAnsi="仿宋" w:eastAsia="仿宋"/>
          <w:sz w:val="32"/>
          <w:szCs w:val="32"/>
        </w:rPr>
        <w:t>13.衡水滨湖经济开发区行政审批局综合业务二科（衡水市红旗南大街3369号）</w:t>
      </w:r>
      <w:r>
        <w:rPr>
          <w:rFonts w:hint="eastAsia" w:ascii="仿宋" w:hAnsi="仿宋" w:eastAsia="仿宋"/>
          <w:sz w:val="32"/>
          <w:szCs w:val="32"/>
          <w:lang w:val="en-US" w:eastAsia="zh-CN"/>
        </w:rPr>
        <w:t>.</w:t>
      </w:r>
      <w:r>
        <w:rPr>
          <w:rFonts w:hint="eastAsia" w:ascii="仿宋" w:hAnsi="仿宋" w:eastAsia="仿宋"/>
          <w:sz w:val="32"/>
          <w:szCs w:val="32"/>
        </w:rPr>
        <w:t>（0318-2661680，户籍或居住证为滨湖新区的应往届毕业生）</w:t>
      </w:r>
    </w:p>
    <w:p>
      <w:pPr>
        <w:pStyle w:val="5"/>
        <w:snapToGrid w:val="0"/>
        <w:spacing w:line="540" w:lineRule="exact"/>
        <w:ind w:firstLine="640"/>
        <w:jc w:val="left"/>
        <w:rPr>
          <w:rFonts w:hint="eastAsia" w:ascii="仿宋" w:hAnsi="仿宋" w:eastAsia="仿宋"/>
          <w:sz w:val="32"/>
          <w:szCs w:val="32"/>
          <w:lang w:val="en-US" w:eastAsia="zh-CN"/>
        </w:rPr>
      </w:pPr>
      <w:r>
        <w:rPr>
          <w:rFonts w:hint="eastAsia" w:ascii="仿宋" w:hAnsi="仿宋" w:eastAsia="仿宋"/>
          <w:sz w:val="32"/>
          <w:szCs w:val="32"/>
        </w:rPr>
        <w:t>14.</w:t>
      </w:r>
      <w:r>
        <w:rPr>
          <w:rFonts w:hint="eastAsia" w:ascii="仿宋" w:hAnsi="仿宋" w:eastAsia="仿宋"/>
          <w:sz w:val="32"/>
          <w:szCs w:val="32"/>
          <w:lang w:eastAsia="zh-CN"/>
        </w:rPr>
        <w:t>衡水市行政审批局二楼大厅</w:t>
      </w:r>
      <w:r>
        <w:rPr>
          <w:rFonts w:hint="eastAsia" w:ascii="仿宋" w:hAnsi="仿宋" w:eastAsia="仿宋"/>
          <w:sz w:val="32"/>
          <w:szCs w:val="32"/>
        </w:rPr>
        <w:t>（0318-</w:t>
      </w:r>
      <w:r>
        <w:rPr>
          <w:rFonts w:hint="eastAsia" w:ascii="仿宋" w:hAnsi="仿宋" w:eastAsia="仿宋"/>
          <w:sz w:val="32"/>
          <w:szCs w:val="32"/>
          <w:lang w:val="en-US" w:eastAsia="zh-CN"/>
        </w:rPr>
        <w:t>6991204</w:t>
      </w:r>
      <w:r>
        <w:rPr>
          <w:rFonts w:hint="eastAsia" w:ascii="仿宋" w:hAnsi="仿宋" w:eastAsia="仿宋"/>
          <w:sz w:val="32"/>
          <w:szCs w:val="32"/>
        </w:rPr>
        <w:t>，</w:t>
      </w:r>
      <w:r>
        <w:rPr>
          <w:rFonts w:hint="eastAsia" w:ascii="仿宋" w:hAnsi="仿宋" w:eastAsia="仿宋"/>
          <w:sz w:val="32"/>
          <w:szCs w:val="32"/>
          <w:lang w:eastAsia="zh-CN"/>
        </w:rPr>
        <w:t>衡水市衡水学院、</w:t>
      </w:r>
      <w:r>
        <w:rPr>
          <w:rFonts w:hint="eastAsia" w:ascii="仿宋" w:hAnsi="仿宋" w:eastAsia="仿宋"/>
          <w:sz w:val="32"/>
          <w:szCs w:val="32"/>
          <w:lang w:val="en-US" w:eastAsia="zh-CN"/>
        </w:rPr>
        <w:t>职业技术</w:t>
      </w:r>
      <w:r>
        <w:rPr>
          <w:rFonts w:hint="eastAsia" w:ascii="仿宋" w:hAnsi="仿宋" w:eastAsia="仿宋"/>
          <w:sz w:val="32"/>
          <w:szCs w:val="32"/>
          <w:lang w:eastAsia="zh-CN"/>
        </w:rPr>
        <w:t>学院、</w:t>
      </w:r>
      <w:r>
        <w:rPr>
          <w:rFonts w:hint="eastAsia" w:ascii="仿宋" w:hAnsi="仿宋" w:eastAsia="仿宋"/>
          <w:sz w:val="32"/>
          <w:szCs w:val="32"/>
          <w:lang w:val="en-US" w:eastAsia="zh-CN"/>
        </w:rPr>
        <w:t>科技工程学院的2020年应届毕业生</w:t>
      </w:r>
      <w:r>
        <w:rPr>
          <w:rFonts w:hint="eastAsia" w:ascii="仿宋" w:hAnsi="仿宋" w:eastAsia="仿宋"/>
          <w:sz w:val="32"/>
          <w:szCs w:val="32"/>
        </w:rPr>
        <w:t>）</w:t>
      </w:r>
      <w:r>
        <w:rPr>
          <w:rFonts w:hint="eastAsia" w:ascii="仿宋" w:hAnsi="仿宋" w:eastAsia="仿宋"/>
          <w:sz w:val="32"/>
          <w:szCs w:val="32"/>
          <w:lang w:val="en-US" w:eastAsia="zh-CN"/>
        </w:rPr>
        <w:t>.</w:t>
      </w:r>
    </w:p>
    <w:p>
      <w:pPr>
        <w:pStyle w:val="5"/>
        <w:snapToGrid w:val="0"/>
        <w:spacing w:line="540" w:lineRule="exact"/>
        <w:ind w:left="0" w:leftChars="0" w:firstLine="0" w:firstLineChars="0"/>
        <w:jc w:val="left"/>
        <w:rPr>
          <w:rFonts w:hint="default" w:ascii="仿宋" w:hAnsi="仿宋" w:eastAsia="仿宋"/>
          <w:sz w:val="32"/>
          <w:szCs w:val="32"/>
          <w:lang w:val="en-US" w:eastAsia="zh-CN"/>
        </w:rPr>
      </w:pPr>
      <w:r>
        <w:rPr>
          <w:rFonts w:hint="eastAsia" w:ascii="仿宋" w:hAnsi="仿宋" w:eastAsia="仿宋"/>
          <w:b/>
          <w:bCs/>
          <w:sz w:val="32"/>
          <w:szCs w:val="32"/>
          <w:lang w:eastAsia="zh-CN"/>
        </w:rPr>
        <w:t>补充说明</w:t>
      </w:r>
      <w:r>
        <w:rPr>
          <w:rFonts w:hint="eastAsia" w:ascii="仿宋" w:hAnsi="仿宋" w:eastAsia="仿宋"/>
          <w:sz w:val="32"/>
          <w:szCs w:val="32"/>
          <w:lang w:eastAsia="zh-CN"/>
        </w:rPr>
        <w:t>：</w:t>
      </w:r>
      <w:r>
        <w:rPr>
          <w:rFonts w:hint="eastAsia" w:ascii="仿宋" w:hAnsi="仿宋" w:eastAsia="仿宋"/>
          <w:b/>
          <w:bCs/>
          <w:sz w:val="32"/>
          <w:szCs w:val="32"/>
          <w:lang w:eastAsia="zh-CN"/>
        </w:rPr>
        <w:t>衡水学院、</w:t>
      </w:r>
      <w:r>
        <w:rPr>
          <w:rFonts w:hint="eastAsia" w:ascii="仿宋" w:hAnsi="仿宋" w:eastAsia="仿宋"/>
          <w:b/>
          <w:bCs/>
          <w:sz w:val="32"/>
          <w:szCs w:val="32"/>
          <w:lang w:val="en-US" w:eastAsia="zh-CN"/>
        </w:rPr>
        <w:t>职业技术</w:t>
      </w:r>
      <w:r>
        <w:rPr>
          <w:rFonts w:hint="eastAsia" w:ascii="仿宋" w:hAnsi="仿宋" w:eastAsia="仿宋"/>
          <w:b/>
          <w:bCs/>
          <w:sz w:val="32"/>
          <w:szCs w:val="32"/>
          <w:lang w:eastAsia="zh-CN"/>
        </w:rPr>
        <w:t>学院、</w:t>
      </w:r>
      <w:r>
        <w:rPr>
          <w:rFonts w:hint="eastAsia" w:ascii="仿宋" w:hAnsi="仿宋" w:eastAsia="仿宋"/>
          <w:b/>
          <w:bCs/>
          <w:sz w:val="32"/>
          <w:szCs w:val="32"/>
          <w:lang w:val="en-US" w:eastAsia="zh-CN"/>
        </w:rPr>
        <w:t>科技工程学院</w:t>
      </w:r>
      <w:r>
        <w:rPr>
          <w:rFonts w:hint="eastAsia" w:ascii="仿宋" w:hAnsi="仿宋" w:eastAsia="仿宋"/>
          <w:b/>
          <w:bCs/>
          <w:sz w:val="32"/>
          <w:szCs w:val="32"/>
          <w:lang w:eastAsia="zh-CN"/>
        </w:rPr>
        <w:t>的</w:t>
      </w:r>
      <w:r>
        <w:rPr>
          <w:rFonts w:hint="eastAsia" w:ascii="仿宋" w:hAnsi="仿宋" w:eastAsia="仿宋"/>
          <w:b/>
          <w:bCs/>
          <w:sz w:val="32"/>
          <w:szCs w:val="32"/>
          <w:lang w:val="en-US" w:eastAsia="zh-CN"/>
        </w:rPr>
        <w:t>2020年应届毕业生，在校的或者在衡水本地逗留、就业的应届毕业生，可在就读所在地衡水市认定点进行认定；已经回家或者在外省市居住、逗留、就业的应届毕业生，推荐在户籍所在地进行认定，也可回就读所在地认定，但需携带5日内的核酸检测证明。</w:t>
      </w:r>
    </w:p>
    <w:p>
      <w:pPr>
        <w:spacing w:line="540" w:lineRule="exact"/>
        <w:ind w:firstLine="643" w:firstLineChars="200"/>
        <w:rPr>
          <w:rFonts w:hint="eastAsia" w:ascii="仿宋" w:hAnsi="仿宋" w:eastAsia="仿宋"/>
          <w:b/>
          <w:bCs/>
          <w:sz w:val="32"/>
          <w:szCs w:val="32"/>
          <w:shd w:val="clear" w:color="auto" w:fill="FFFFFF"/>
        </w:rPr>
      </w:pPr>
    </w:p>
    <w:p>
      <w:pPr>
        <w:spacing w:line="540" w:lineRule="exact"/>
        <w:ind w:firstLine="643" w:firstLineChars="200"/>
        <w:jc w:val="both"/>
        <w:rPr>
          <w:rFonts w:hint="eastAsia" w:ascii="仿宋" w:hAnsi="仿宋" w:eastAsia="仿宋"/>
          <w:sz w:val="32"/>
          <w:szCs w:val="32"/>
        </w:rPr>
      </w:pPr>
      <w:r>
        <w:rPr>
          <w:rFonts w:hint="eastAsia" w:ascii="仿宋" w:hAnsi="仿宋" w:eastAsia="仿宋"/>
          <w:b/>
          <w:bCs/>
          <w:sz w:val="32"/>
          <w:szCs w:val="32"/>
          <w:shd w:val="clear" w:color="auto" w:fill="FFFFFF"/>
        </w:rPr>
        <w:t>附件：</w:t>
      </w:r>
      <w:r>
        <w:rPr>
          <w:rFonts w:hint="eastAsia" w:ascii="仿宋" w:hAnsi="仿宋" w:eastAsia="仿宋"/>
          <w:b/>
          <w:bCs/>
          <w:sz w:val="32"/>
          <w:szCs w:val="32"/>
          <w:shd w:val="clear" w:color="auto" w:fill="FFFFFF"/>
          <w:lang w:val="en-US" w:eastAsia="zh-CN"/>
        </w:rPr>
        <w:t>1.</w:t>
      </w:r>
      <w:r>
        <w:rPr>
          <w:rFonts w:hint="eastAsia" w:ascii="仿宋" w:hAnsi="仿宋" w:eastAsia="仿宋"/>
          <w:sz w:val="32"/>
          <w:szCs w:val="32"/>
        </w:rPr>
        <w:t>河北省具备中等学历层次幼儿教育类专业办</w:t>
      </w:r>
    </w:p>
    <w:p>
      <w:pPr>
        <w:spacing w:line="540" w:lineRule="exact"/>
        <w:ind w:firstLine="1920" w:firstLineChars="600"/>
        <w:jc w:val="both"/>
        <w:rPr>
          <w:rFonts w:hint="eastAsia" w:ascii="仿宋" w:hAnsi="仿宋" w:eastAsia="仿宋"/>
          <w:sz w:val="32"/>
          <w:szCs w:val="32"/>
        </w:rPr>
      </w:pPr>
      <w:r>
        <w:rPr>
          <w:rFonts w:hint="eastAsia" w:ascii="仿宋" w:hAnsi="仿宋" w:eastAsia="仿宋"/>
          <w:sz w:val="32"/>
          <w:szCs w:val="32"/>
        </w:rPr>
        <w:t>学资质学校名单</w:t>
      </w:r>
    </w:p>
    <w:p>
      <w:pPr>
        <w:numPr>
          <w:ilvl w:val="0"/>
          <w:numId w:val="2"/>
        </w:numPr>
        <w:spacing w:line="540" w:lineRule="exact"/>
        <w:ind w:firstLine="1600" w:firstLineChars="500"/>
        <w:jc w:val="both"/>
        <w:rPr>
          <w:rFonts w:hint="eastAsia" w:ascii="仿宋" w:hAnsi="仿宋" w:eastAsia="仿宋"/>
          <w:sz w:val="32"/>
          <w:szCs w:val="32"/>
          <w:lang w:eastAsia="zh-CN"/>
        </w:rPr>
      </w:pPr>
      <w:r>
        <w:rPr>
          <w:rFonts w:hint="eastAsia" w:ascii="仿宋" w:hAnsi="仿宋" w:eastAsia="仿宋"/>
          <w:sz w:val="32"/>
          <w:szCs w:val="32"/>
        </w:rPr>
        <w:t>河北省教师资格申请人员体检表</w:t>
      </w:r>
      <w:r>
        <w:rPr>
          <w:rFonts w:hint="eastAsia" w:ascii="仿宋" w:hAnsi="仿宋" w:eastAsia="仿宋"/>
          <w:sz w:val="32"/>
          <w:szCs w:val="32"/>
          <w:lang w:eastAsia="zh-CN"/>
        </w:rPr>
        <w:t>（适用于申请幼儿园教师资格人员）</w:t>
      </w:r>
    </w:p>
    <w:p>
      <w:pPr>
        <w:numPr>
          <w:ilvl w:val="0"/>
          <w:numId w:val="0"/>
        </w:numPr>
        <w:spacing w:line="540" w:lineRule="exact"/>
        <w:ind w:firstLine="1600" w:firstLineChars="500"/>
        <w:jc w:val="both"/>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河北省教师资格申请人员体检表（适用于申请中小学教师资格人员）</w:t>
      </w:r>
    </w:p>
    <w:p>
      <w:pPr>
        <w:numPr>
          <w:ilvl w:val="0"/>
          <w:numId w:val="0"/>
        </w:numPr>
        <w:spacing w:line="540" w:lineRule="exact"/>
        <w:ind w:leftChars="457"/>
        <w:rPr>
          <w:rFonts w:hint="eastAsia" w:ascii="仿宋" w:hAnsi="仿宋" w:eastAsia="仿宋"/>
          <w:sz w:val="32"/>
          <w:szCs w:val="32"/>
        </w:rPr>
      </w:pPr>
    </w:p>
    <w:p>
      <w:pPr>
        <w:widowControl/>
        <w:shd w:val="clear" w:color="auto" w:fill="FFFFFF"/>
        <w:spacing w:line="540" w:lineRule="exact"/>
        <w:ind w:firstLine="4800" w:firstLineChars="1500"/>
        <w:jc w:val="left"/>
        <w:rPr>
          <w:rFonts w:hint="eastAsia" w:ascii="仿宋" w:hAnsi="仿宋" w:eastAsia="仿宋"/>
          <w:kern w:val="0"/>
          <w:sz w:val="32"/>
          <w:szCs w:val="32"/>
        </w:rPr>
      </w:pPr>
      <w:r>
        <w:rPr>
          <w:rFonts w:hint="eastAsia" w:ascii="仿宋" w:hAnsi="仿宋" w:eastAsia="仿宋"/>
          <w:kern w:val="0"/>
          <w:sz w:val="32"/>
          <w:szCs w:val="32"/>
        </w:rPr>
        <w:t xml:space="preserve">衡水市行政审批局                              </w:t>
      </w:r>
    </w:p>
    <w:p>
      <w:pPr>
        <w:widowControl/>
        <w:shd w:val="clear" w:color="auto" w:fill="FFFFFF"/>
        <w:spacing w:line="540" w:lineRule="exact"/>
        <w:ind w:firstLine="4800" w:firstLineChars="1500"/>
        <w:jc w:val="left"/>
        <w:rPr>
          <w:rFonts w:hint="eastAsia" w:ascii="仿宋" w:hAnsi="仿宋" w:eastAsia="仿宋"/>
          <w:kern w:val="0"/>
          <w:sz w:val="32"/>
          <w:szCs w:val="32"/>
        </w:rPr>
      </w:pPr>
      <w:r>
        <w:rPr>
          <w:rFonts w:hint="eastAsia" w:ascii="仿宋" w:hAnsi="仿宋" w:eastAsia="仿宋"/>
          <w:kern w:val="0"/>
          <w:sz w:val="32"/>
          <w:szCs w:val="32"/>
        </w:rPr>
        <w:t>20</w:t>
      </w:r>
      <w:r>
        <w:rPr>
          <w:rFonts w:hint="eastAsia" w:ascii="仿宋" w:hAnsi="仿宋" w:eastAsia="仿宋"/>
          <w:kern w:val="0"/>
          <w:sz w:val="32"/>
          <w:szCs w:val="32"/>
          <w:lang w:val="en-US" w:eastAsia="zh-CN"/>
        </w:rPr>
        <w:t>20</w:t>
      </w:r>
      <w:r>
        <w:rPr>
          <w:rFonts w:hint="eastAsia" w:ascii="仿宋" w:hAnsi="仿宋" w:eastAsia="仿宋"/>
          <w:kern w:val="0"/>
          <w:sz w:val="32"/>
          <w:szCs w:val="32"/>
        </w:rPr>
        <w:t>年</w:t>
      </w:r>
      <w:r>
        <w:rPr>
          <w:rFonts w:hint="eastAsia" w:ascii="仿宋" w:hAnsi="仿宋" w:eastAsia="仿宋"/>
          <w:kern w:val="0"/>
          <w:sz w:val="32"/>
          <w:szCs w:val="32"/>
          <w:lang w:val="en-US" w:eastAsia="zh-CN"/>
        </w:rPr>
        <w:t>10</w:t>
      </w:r>
      <w:r>
        <w:rPr>
          <w:rFonts w:hint="eastAsia" w:ascii="仿宋" w:hAnsi="仿宋" w:eastAsia="仿宋"/>
          <w:kern w:val="0"/>
          <w:sz w:val="32"/>
          <w:szCs w:val="32"/>
        </w:rPr>
        <w:t>月</w:t>
      </w:r>
      <w:r>
        <w:rPr>
          <w:rFonts w:hint="eastAsia" w:ascii="仿宋" w:hAnsi="仿宋" w:eastAsia="仿宋"/>
          <w:kern w:val="0"/>
          <w:sz w:val="32"/>
          <w:szCs w:val="32"/>
          <w:lang w:val="en-US" w:eastAsia="zh-CN"/>
        </w:rPr>
        <w:t>17</w:t>
      </w:r>
      <w:r>
        <w:rPr>
          <w:rFonts w:hint="eastAsia" w:ascii="仿宋" w:hAnsi="仿宋" w:eastAsia="仿宋"/>
          <w:kern w:val="0"/>
          <w:sz w:val="32"/>
          <w:szCs w:val="32"/>
        </w:rPr>
        <w:t>日</w:t>
      </w: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p>
    <w:p>
      <w:pPr>
        <w:widowControl/>
        <w:shd w:val="clear" w:color="auto" w:fill="FFFFFF"/>
        <w:spacing w:before="100" w:beforeAutospacing="1" w:after="100" w:afterAutospacing="1" w:line="540" w:lineRule="exact"/>
        <w:rPr>
          <w:rFonts w:hint="eastAsia" w:ascii="宋体" w:hAnsi="宋体"/>
          <w:bCs/>
          <w:sz w:val="32"/>
          <w:szCs w:val="32"/>
          <w:shd w:val="clear" w:color="auto" w:fill="FFFFFF"/>
        </w:rPr>
      </w:pPr>
      <w:r>
        <w:rPr>
          <w:rFonts w:hint="eastAsia" w:ascii="宋体" w:hAnsi="宋体"/>
          <w:bCs/>
          <w:sz w:val="32"/>
          <w:szCs w:val="32"/>
          <w:shd w:val="clear" w:color="auto" w:fill="FFFFFF"/>
        </w:rPr>
        <w:t>附件1：</w:t>
      </w:r>
    </w:p>
    <w:p>
      <w:pPr>
        <w:widowControl/>
        <w:shd w:val="clear" w:color="auto" w:fill="FFFFFF"/>
        <w:spacing w:before="100" w:beforeAutospacing="1" w:after="100" w:afterAutospacing="1"/>
        <w:jc w:val="center"/>
        <w:rPr>
          <w:rFonts w:hint="eastAsia" w:ascii="宋体" w:hAnsi="宋体"/>
          <w:b/>
          <w:bCs/>
          <w:sz w:val="28"/>
          <w:szCs w:val="28"/>
          <w:shd w:val="clear" w:color="auto" w:fill="FFFFFF"/>
        </w:rPr>
      </w:pPr>
      <w:r>
        <w:rPr>
          <w:rFonts w:hint="eastAsia" w:ascii="宋体" w:hAnsi="宋体"/>
          <w:b/>
          <w:bCs/>
          <w:sz w:val="28"/>
          <w:szCs w:val="28"/>
          <w:shd w:val="clear" w:color="auto" w:fill="FFFFFF"/>
        </w:rPr>
        <w:t>河北省具备中等学历层次幼儿教育类专业办学资质学校名单</w:t>
      </w:r>
    </w:p>
    <w:p>
      <w:pPr>
        <w:widowControl/>
        <w:shd w:val="clear" w:color="auto" w:fill="FFFFFF"/>
        <w:spacing w:line="260" w:lineRule="exact"/>
        <w:ind w:firstLine="643"/>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石家庄市学前教育中等专业学校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石家庄市艺术职业学校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石家庄市第一职业中专学校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石家庄职业技术学院附属中等专业学校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承德幼儿师范学校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围场满族蒙古族自治县职业技术教育中心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兴隆县职业技术教育中心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承德县综合职业技术教育中心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丰宁满族自治县职业技术教育中心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张家口市职业技术教育中心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宣化县职业技术教育中心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阳原县职业技术教育中心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宣化科技职业学院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张北县职教中心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秦皇岛市中等专业学校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秦皇岛市旅游中专学校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唐山师范学院玉田分校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唐山市职业教育中心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三河市职业技术教育中心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固安县职业中学</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廊坊市职业技术教育中心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保定市女子职业中专学校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涞水县职业技术教育中心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蠡县启发职业技术教育中心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涿州市职业技术教育中心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河北省曲阳县职业技术教育中心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泊头职业学院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河北省青县幼儿师范学校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沧州市职业技术教育中心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黄骅市职业技术教育中心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衡水市职业技术教育中心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衡水科技工程学校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邢台市职业技术教育中心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南宫市职业技术教育中心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河北省威县职业技术教育中心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沙河市综合职教中心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邢台现代职业学校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邯郸学院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邯郸学院武安分院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邯郸学院曲周分院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邯郸学院大名分院</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邯郸市职教中心</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石家庄工程技术学校</w:t>
      </w:r>
    </w:p>
    <w:p>
      <w:pPr>
        <w:widowControl/>
        <w:shd w:val="clear" w:color="auto" w:fill="FFFFFF"/>
        <w:spacing w:line="260" w:lineRule="exact"/>
        <w:ind w:firstLine="640"/>
        <w:jc w:val="left"/>
        <w:rPr>
          <w:rFonts w:hint="eastAsia" w:ascii="宋体" w:hAnsi="宋体"/>
          <w:kern w:val="0"/>
          <w:sz w:val="24"/>
          <w:szCs w:val="24"/>
          <w:shd w:val="clear" w:color="auto" w:fill="FFFFFF"/>
        </w:rPr>
      </w:pPr>
      <w:r>
        <w:rPr>
          <w:rFonts w:hint="eastAsia" w:ascii="宋体" w:hAnsi="宋体"/>
          <w:kern w:val="0"/>
          <w:sz w:val="24"/>
          <w:szCs w:val="24"/>
          <w:shd w:val="clear" w:color="auto" w:fill="FFFFFF"/>
        </w:rPr>
        <w:t xml:space="preserve"> 河北经济管理学校</w:t>
      </w:r>
    </w:p>
    <w:p>
      <w:pPr>
        <w:widowControl/>
        <w:shd w:val="clear" w:color="auto" w:fill="FFFFFF"/>
        <w:spacing w:line="260" w:lineRule="exact"/>
        <w:jc w:val="left"/>
        <w:rPr>
          <w:rFonts w:hint="eastAsia" w:ascii="宋体" w:hAnsi="宋体"/>
          <w:kern w:val="0"/>
          <w:sz w:val="24"/>
          <w:szCs w:val="24"/>
          <w:shd w:val="clear" w:color="auto" w:fill="FFFFFF"/>
        </w:rPr>
      </w:pPr>
    </w:p>
    <w:p>
      <w:pPr>
        <w:widowControl/>
        <w:shd w:val="clear" w:color="auto" w:fill="FFFFFF"/>
        <w:spacing w:line="260" w:lineRule="exact"/>
        <w:jc w:val="left"/>
        <w:rPr>
          <w:rFonts w:hint="eastAsia" w:ascii="宋体" w:hAnsi="宋体"/>
          <w:kern w:val="0"/>
          <w:sz w:val="24"/>
          <w:szCs w:val="24"/>
          <w:shd w:val="clear" w:color="auto" w:fill="FFFFFF"/>
        </w:rPr>
      </w:pPr>
    </w:p>
    <w:p>
      <w:pPr>
        <w:widowControl/>
        <w:shd w:val="clear" w:color="auto" w:fill="FFFFFF"/>
        <w:spacing w:line="260" w:lineRule="exact"/>
        <w:jc w:val="left"/>
        <w:rPr>
          <w:rFonts w:ascii="宋体" w:hAnsi="宋体"/>
          <w:kern w:val="0"/>
          <w:sz w:val="24"/>
          <w:szCs w:val="24"/>
          <w:shd w:val="clear" w:color="auto" w:fill="FFFFFF"/>
        </w:rPr>
      </w:pPr>
      <w:r>
        <w:rPr>
          <w:rFonts w:hint="eastAsia" w:ascii="宋体" w:hAnsi="宋体"/>
          <w:kern w:val="0"/>
          <w:sz w:val="24"/>
          <w:szCs w:val="24"/>
          <w:shd w:val="clear" w:color="auto" w:fill="FFFFFF"/>
        </w:rPr>
        <w:t>附件2</w:t>
      </w:r>
    </w:p>
    <w:p>
      <w:pPr>
        <w:jc w:val="center"/>
        <w:rPr>
          <w:rFonts w:hint="eastAsia"/>
          <w:b/>
          <w:sz w:val="28"/>
          <w:szCs w:val="28"/>
        </w:rPr>
      </w:pPr>
      <w:r>
        <w:rPr>
          <w:rFonts w:hint="eastAsia"/>
          <w:b/>
          <w:sz w:val="28"/>
          <w:szCs w:val="28"/>
        </w:rPr>
        <w:t>河北省教师资格申请人员体检表(适用于申请幼儿园教师资格人员)</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50"/>
        <w:gridCol w:w="609"/>
        <w:gridCol w:w="74"/>
        <w:gridCol w:w="130"/>
        <w:gridCol w:w="146"/>
        <w:gridCol w:w="77"/>
        <w:gridCol w:w="274"/>
        <w:gridCol w:w="326"/>
        <w:gridCol w:w="23"/>
        <w:gridCol w:w="157"/>
        <w:gridCol w:w="195"/>
        <w:gridCol w:w="348"/>
        <w:gridCol w:w="278"/>
        <w:gridCol w:w="71"/>
        <w:gridCol w:w="81"/>
        <w:gridCol w:w="271"/>
        <w:gridCol w:w="351"/>
        <w:gridCol w:w="51"/>
        <w:gridCol w:w="297"/>
        <w:gridCol w:w="33"/>
        <w:gridCol w:w="319"/>
        <w:gridCol w:w="350"/>
        <w:gridCol w:w="304"/>
        <w:gridCol w:w="44"/>
        <w:gridCol w:w="353"/>
        <w:gridCol w:w="100"/>
        <w:gridCol w:w="249"/>
        <w:gridCol w:w="351"/>
        <w:gridCol w:w="57"/>
        <w:gridCol w:w="292"/>
        <w:gridCol w:w="350"/>
        <w:gridCol w:w="99"/>
        <w:gridCol w:w="253"/>
        <w:gridCol w:w="587"/>
        <w:gridCol w:w="971"/>
        <w:gridCol w:w="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2076" w:type="dxa"/>
            <w:gridSpan w:val="9"/>
            <w:noWrap w:val="0"/>
            <w:vAlign w:val="center"/>
          </w:tcPr>
          <w:p>
            <w:pPr>
              <w:rPr>
                <w:rFonts w:hint="eastAsia"/>
              </w:rPr>
            </w:pPr>
            <w:r>
              <w:rPr>
                <w:rFonts w:hint="eastAsia"/>
              </w:rPr>
              <w:t>姓名</w:t>
            </w:r>
          </w:p>
        </w:tc>
        <w:tc>
          <w:tcPr>
            <w:tcW w:w="1153" w:type="dxa"/>
            <w:gridSpan w:val="7"/>
            <w:noWrap w:val="0"/>
            <w:vAlign w:val="center"/>
          </w:tcPr>
          <w:p>
            <w:pPr>
              <w:rPr>
                <w:rFonts w:hint="eastAsia"/>
              </w:rPr>
            </w:pPr>
            <w:r>
              <w:rPr>
                <w:rFonts w:hint="eastAsia"/>
              </w:rPr>
              <w:t>性别</w:t>
            </w:r>
          </w:p>
        </w:tc>
        <w:tc>
          <w:tcPr>
            <w:tcW w:w="1322" w:type="dxa"/>
            <w:gridSpan w:val="6"/>
            <w:noWrap w:val="0"/>
            <w:vAlign w:val="center"/>
          </w:tcPr>
          <w:p>
            <w:pPr>
              <w:rPr>
                <w:rFonts w:hint="eastAsia"/>
              </w:rPr>
            </w:pPr>
            <w:r>
              <w:rPr>
                <w:rFonts w:hint="eastAsia"/>
              </w:rPr>
              <w:t>年龄</w:t>
            </w:r>
          </w:p>
        </w:tc>
        <w:tc>
          <w:tcPr>
            <w:tcW w:w="1151" w:type="dxa"/>
            <w:gridSpan w:val="5"/>
            <w:noWrap w:val="0"/>
            <w:vAlign w:val="center"/>
          </w:tcPr>
          <w:p>
            <w:pPr>
              <w:rPr>
                <w:rFonts w:hint="eastAsia"/>
              </w:rPr>
            </w:pPr>
            <w:r>
              <w:rPr>
                <w:rFonts w:hint="eastAsia"/>
              </w:rPr>
              <w:t>婚否</w:t>
            </w:r>
          </w:p>
        </w:tc>
        <w:tc>
          <w:tcPr>
            <w:tcW w:w="1651" w:type="dxa"/>
            <w:gridSpan w:val="7"/>
            <w:noWrap w:val="0"/>
            <w:vAlign w:val="center"/>
          </w:tcPr>
          <w:p>
            <w:pPr>
              <w:rPr>
                <w:rFonts w:hint="eastAsia"/>
              </w:rPr>
            </w:pPr>
            <w:r>
              <w:rPr>
                <w:rFonts w:hint="eastAsia"/>
              </w:rPr>
              <w:t>民族</w:t>
            </w:r>
          </w:p>
        </w:tc>
        <w:tc>
          <w:tcPr>
            <w:tcW w:w="1558" w:type="dxa"/>
            <w:gridSpan w:val="2"/>
            <w:vMerge w:val="restart"/>
            <w:noWrap w:val="0"/>
            <w:vAlign w:val="center"/>
          </w:tcPr>
          <w:p>
            <w:pPr>
              <w:jc w:val="center"/>
              <w:rPr>
                <w:rFonts w:hint="eastAsia"/>
              </w:rPr>
            </w:pPr>
            <w:r>
              <w:rPr>
                <w:rFonts w:hint="eastAsia"/>
              </w:rPr>
              <w:t>一寸免冠</w:t>
            </w:r>
          </w:p>
          <w:p>
            <w:pPr>
              <w:jc w:val="center"/>
              <w:rPr>
                <w:rFonts w:hint="eastAsia"/>
              </w:rPr>
            </w:pPr>
            <w:r>
              <w:rPr>
                <w:rFonts w:hint="eastAsia"/>
              </w:rPr>
              <w:t>近 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229" w:type="dxa"/>
            <w:gridSpan w:val="16"/>
            <w:noWrap w:val="0"/>
            <w:vAlign w:val="center"/>
          </w:tcPr>
          <w:p>
            <w:pPr>
              <w:rPr>
                <w:rFonts w:hint="eastAsia"/>
              </w:rPr>
            </w:pPr>
            <w:r>
              <w:rPr>
                <w:rFonts w:hint="eastAsia"/>
              </w:rPr>
              <w:t>籍贯</w:t>
            </w:r>
          </w:p>
        </w:tc>
        <w:tc>
          <w:tcPr>
            <w:tcW w:w="4124" w:type="dxa"/>
            <w:gridSpan w:val="18"/>
            <w:noWrap w:val="0"/>
            <w:vAlign w:val="top"/>
          </w:tcPr>
          <w:p>
            <w:pPr>
              <w:rPr>
                <w:rFonts w:hint="eastAsia"/>
              </w:rPr>
            </w:pPr>
            <w:r>
              <w:rPr>
                <w:rFonts w:hint="eastAsia"/>
              </w:rPr>
              <w:t>联系</w:t>
            </w:r>
          </w:p>
          <w:p>
            <w:pPr>
              <w:rPr>
                <w:rFonts w:hint="eastAsia"/>
              </w:rPr>
            </w:pPr>
            <w:r>
              <w:rPr>
                <w:rFonts w:hint="eastAsia"/>
              </w:rPr>
              <w:t>电话</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1049" w:type="dxa"/>
            <w:gridSpan w:val="3"/>
            <w:noWrap w:val="0"/>
            <w:vAlign w:val="top"/>
          </w:tcPr>
          <w:p>
            <w:pPr>
              <w:rPr>
                <w:rFonts w:hint="eastAsia"/>
              </w:rPr>
            </w:pPr>
            <w:r>
              <w:rPr>
                <w:rFonts w:hint="eastAsia"/>
              </w:rPr>
              <w:t>身份证</w:t>
            </w:r>
          </w:p>
          <w:p>
            <w:pPr>
              <w:rPr>
                <w:rFonts w:hint="eastAsia"/>
              </w:rPr>
            </w:pPr>
            <w:r>
              <w:rPr>
                <w:rFonts w:hint="eastAsia"/>
              </w:rPr>
              <w:t>号  码</w:t>
            </w:r>
          </w:p>
        </w:tc>
        <w:tc>
          <w:tcPr>
            <w:tcW w:w="350" w:type="dxa"/>
            <w:gridSpan w:val="3"/>
            <w:noWrap w:val="0"/>
            <w:vAlign w:val="top"/>
          </w:tcPr>
          <w:p>
            <w:pPr>
              <w:rPr>
                <w:rFonts w:hint="eastAsia"/>
              </w:rPr>
            </w:pPr>
          </w:p>
        </w:tc>
        <w:tc>
          <w:tcPr>
            <w:tcW w:w="351" w:type="dxa"/>
            <w:gridSpan w:val="2"/>
            <w:noWrap w:val="0"/>
            <w:vAlign w:val="top"/>
          </w:tcPr>
          <w:p>
            <w:pPr>
              <w:rPr>
                <w:rFonts w:hint="eastAsia"/>
              </w:rPr>
            </w:pPr>
          </w:p>
        </w:tc>
        <w:tc>
          <w:tcPr>
            <w:tcW w:w="349" w:type="dxa"/>
            <w:gridSpan w:val="2"/>
            <w:noWrap w:val="0"/>
            <w:vAlign w:val="top"/>
          </w:tcPr>
          <w:p>
            <w:pPr>
              <w:rPr>
                <w:rFonts w:hint="eastAsia"/>
              </w:rPr>
            </w:pPr>
          </w:p>
        </w:tc>
        <w:tc>
          <w:tcPr>
            <w:tcW w:w="352" w:type="dxa"/>
            <w:gridSpan w:val="2"/>
            <w:noWrap w:val="0"/>
            <w:vAlign w:val="top"/>
          </w:tcPr>
          <w:p>
            <w:pPr>
              <w:rPr>
                <w:rFonts w:hint="eastAsia"/>
              </w:rPr>
            </w:pPr>
          </w:p>
        </w:tc>
        <w:tc>
          <w:tcPr>
            <w:tcW w:w="348" w:type="dxa"/>
            <w:noWrap w:val="0"/>
            <w:vAlign w:val="top"/>
          </w:tcPr>
          <w:p>
            <w:pPr>
              <w:rPr>
                <w:rFonts w:hint="eastAsia"/>
              </w:rPr>
            </w:pPr>
          </w:p>
        </w:tc>
        <w:tc>
          <w:tcPr>
            <w:tcW w:w="349" w:type="dxa"/>
            <w:gridSpan w:val="2"/>
            <w:noWrap w:val="0"/>
            <w:vAlign w:val="top"/>
          </w:tcPr>
          <w:p>
            <w:pPr>
              <w:rPr>
                <w:rFonts w:hint="eastAsia"/>
              </w:rPr>
            </w:pPr>
          </w:p>
        </w:tc>
        <w:tc>
          <w:tcPr>
            <w:tcW w:w="352" w:type="dxa"/>
            <w:gridSpan w:val="2"/>
            <w:noWrap w:val="0"/>
            <w:vAlign w:val="top"/>
          </w:tcPr>
          <w:p>
            <w:pPr>
              <w:rPr>
                <w:rFonts w:hint="eastAsia"/>
              </w:rPr>
            </w:pPr>
          </w:p>
        </w:tc>
        <w:tc>
          <w:tcPr>
            <w:tcW w:w="351" w:type="dxa"/>
            <w:noWrap w:val="0"/>
            <w:vAlign w:val="top"/>
          </w:tcPr>
          <w:p>
            <w:pPr>
              <w:rPr>
                <w:rFonts w:hint="eastAsia"/>
              </w:rPr>
            </w:pPr>
          </w:p>
        </w:tc>
        <w:tc>
          <w:tcPr>
            <w:tcW w:w="348" w:type="dxa"/>
            <w:gridSpan w:val="2"/>
            <w:noWrap w:val="0"/>
            <w:vAlign w:val="top"/>
          </w:tcPr>
          <w:p>
            <w:pPr>
              <w:rPr>
                <w:rFonts w:hint="eastAsia"/>
              </w:rPr>
            </w:pPr>
          </w:p>
        </w:tc>
        <w:tc>
          <w:tcPr>
            <w:tcW w:w="352" w:type="dxa"/>
            <w:gridSpan w:val="2"/>
            <w:noWrap w:val="0"/>
            <w:vAlign w:val="top"/>
          </w:tcPr>
          <w:p>
            <w:pPr>
              <w:rPr>
                <w:rFonts w:hint="eastAsia"/>
              </w:rPr>
            </w:pPr>
          </w:p>
        </w:tc>
        <w:tc>
          <w:tcPr>
            <w:tcW w:w="350" w:type="dxa"/>
            <w:noWrap w:val="0"/>
            <w:vAlign w:val="top"/>
          </w:tcPr>
          <w:p>
            <w:pPr>
              <w:rPr>
                <w:rFonts w:hint="eastAsia"/>
              </w:rPr>
            </w:pPr>
          </w:p>
        </w:tc>
        <w:tc>
          <w:tcPr>
            <w:tcW w:w="348" w:type="dxa"/>
            <w:gridSpan w:val="2"/>
            <w:noWrap w:val="0"/>
            <w:vAlign w:val="top"/>
          </w:tcPr>
          <w:p>
            <w:pPr>
              <w:rPr>
                <w:rFonts w:hint="eastAsia"/>
              </w:rPr>
            </w:pPr>
          </w:p>
        </w:tc>
        <w:tc>
          <w:tcPr>
            <w:tcW w:w="353" w:type="dxa"/>
            <w:noWrap w:val="0"/>
            <w:vAlign w:val="top"/>
          </w:tcPr>
          <w:p>
            <w:pPr>
              <w:rPr>
                <w:rFonts w:hint="eastAsia"/>
              </w:rPr>
            </w:pPr>
          </w:p>
        </w:tc>
        <w:tc>
          <w:tcPr>
            <w:tcW w:w="349" w:type="dxa"/>
            <w:gridSpan w:val="2"/>
            <w:noWrap w:val="0"/>
            <w:vAlign w:val="top"/>
          </w:tcPr>
          <w:p>
            <w:pPr>
              <w:rPr>
                <w:rFonts w:hint="eastAsia"/>
              </w:rPr>
            </w:pPr>
          </w:p>
        </w:tc>
        <w:tc>
          <w:tcPr>
            <w:tcW w:w="351" w:type="dxa"/>
            <w:noWrap w:val="0"/>
            <w:vAlign w:val="top"/>
          </w:tcPr>
          <w:p>
            <w:pPr>
              <w:rPr>
                <w:rFonts w:hint="eastAsia"/>
              </w:rPr>
            </w:pPr>
          </w:p>
        </w:tc>
        <w:tc>
          <w:tcPr>
            <w:tcW w:w="349" w:type="dxa"/>
            <w:gridSpan w:val="2"/>
            <w:noWrap w:val="0"/>
            <w:vAlign w:val="top"/>
          </w:tcPr>
          <w:p>
            <w:pPr>
              <w:rPr>
                <w:rFonts w:hint="eastAsia"/>
              </w:rPr>
            </w:pPr>
          </w:p>
        </w:tc>
        <w:tc>
          <w:tcPr>
            <w:tcW w:w="350" w:type="dxa"/>
            <w:noWrap w:val="0"/>
            <w:vAlign w:val="top"/>
          </w:tcPr>
          <w:p>
            <w:pPr>
              <w:rPr>
                <w:rFonts w:hint="eastAsia"/>
              </w:rPr>
            </w:pPr>
          </w:p>
        </w:tc>
        <w:tc>
          <w:tcPr>
            <w:tcW w:w="352" w:type="dxa"/>
            <w:gridSpan w:val="2"/>
            <w:noWrap w:val="0"/>
            <w:vAlign w:val="top"/>
          </w:tcPr>
          <w:p>
            <w:pPr>
              <w:rPr>
                <w:rFonts w:hint="eastAsia"/>
              </w:rPr>
            </w:pP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1820" w:hRule="atLeast"/>
        </w:trPr>
        <w:tc>
          <w:tcPr>
            <w:tcW w:w="390" w:type="dxa"/>
            <w:noWrap w:val="0"/>
            <w:vAlign w:val="top"/>
          </w:tcPr>
          <w:p>
            <w:pPr>
              <w:rPr>
                <w:rFonts w:hint="eastAsia"/>
              </w:rPr>
            </w:pPr>
            <w:r>
              <w:rPr>
                <w:rFonts w:hint="eastAsia"/>
              </w:rPr>
              <w:t>既往病史</w:t>
            </w:r>
          </w:p>
        </w:tc>
        <w:tc>
          <w:tcPr>
            <w:tcW w:w="8521" w:type="dxa"/>
            <w:gridSpan w:val="35"/>
            <w:noWrap w:val="0"/>
            <w:vAlign w:val="top"/>
          </w:tcPr>
          <w:p>
            <w:pPr>
              <w:rPr>
                <w:rFonts w:hint="eastAsia"/>
              </w:rPr>
            </w:pPr>
          </w:p>
          <w:p>
            <w:pPr>
              <w:rPr>
                <w:rFonts w:hint="eastAsia"/>
              </w:rPr>
            </w:pPr>
            <w:r>
              <w:rPr>
                <w:rFonts w:hint="eastAsia"/>
              </w:rPr>
              <w:t>心脏病   肾炎   肝炎   关节炎   哮喘  精神病   癫痫   肺结核  胃病</w:t>
            </w:r>
            <w:r>
              <w:rPr>
                <w:rFonts w:hint="eastAsia" w:ascii="仿宋_GB2312" w:eastAsia="仿宋_GB2312"/>
                <w:sz w:val="30"/>
                <w:szCs w:val="30"/>
              </w:rPr>
              <w:t xml:space="preserve">  </w:t>
            </w:r>
            <w:r>
              <w:rPr>
                <w:rFonts w:hint="eastAsia" w:ascii="仿宋_GB2312" w:eastAsia="仿宋_GB2312"/>
              </w:rPr>
              <w:t>性病  皮肤病</w:t>
            </w:r>
          </w:p>
          <w:p>
            <w:pPr>
              <w:rPr>
                <w:rFonts w:hint="eastAsia"/>
              </w:rPr>
            </w:pPr>
          </w:p>
          <w:p>
            <w:pPr>
              <w:rPr>
                <w:rFonts w:hint="eastAsia"/>
              </w:rPr>
            </w:pPr>
            <w:r>
              <w:rPr>
                <w:rFonts w:hint="eastAsia"/>
              </w:rPr>
              <w:t>（   ）（    ）（   ） （    ） （    ）（   ） （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38" w:hRule="atLeast"/>
        </w:trPr>
        <w:tc>
          <w:tcPr>
            <w:tcW w:w="390" w:type="dxa"/>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五</w:t>
            </w:r>
          </w:p>
          <w:p>
            <w:pPr>
              <w:rPr>
                <w:rFonts w:hint="eastAsia"/>
              </w:rPr>
            </w:pPr>
          </w:p>
          <w:p>
            <w:pPr>
              <w:rPr>
                <w:rFonts w:hint="eastAsia"/>
              </w:rPr>
            </w:pPr>
          </w:p>
          <w:p>
            <w:pPr>
              <w:rPr>
                <w:rFonts w:hint="eastAsia"/>
              </w:rPr>
            </w:pPr>
            <w:r>
              <w:rPr>
                <w:rFonts w:hint="eastAsia"/>
              </w:rPr>
              <w:t>官</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科</w:t>
            </w:r>
          </w:p>
          <w:p>
            <w:pPr>
              <w:rPr>
                <w:rFonts w:hint="eastAsia"/>
              </w:rPr>
            </w:pPr>
          </w:p>
          <w:p>
            <w:pPr>
              <w:rPr>
                <w:rFonts w:hint="eastAsia"/>
              </w:rPr>
            </w:pPr>
          </w:p>
        </w:tc>
        <w:tc>
          <w:tcPr>
            <w:tcW w:w="863" w:type="dxa"/>
            <w:gridSpan w:val="4"/>
            <w:vMerge w:val="restart"/>
            <w:noWrap w:val="0"/>
            <w:vAlign w:val="center"/>
          </w:tcPr>
          <w:p>
            <w:pPr>
              <w:rPr>
                <w:rFonts w:hint="eastAsia"/>
              </w:rPr>
            </w:pPr>
            <w:r>
              <w:rPr>
                <w:rFonts w:hint="eastAsia"/>
              </w:rPr>
              <w:t>裸眼</w:t>
            </w:r>
          </w:p>
          <w:p>
            <w:pPr>
              <w:rPr>
                <w:rFonts w:hint="eastAsia"/>
              </w:rPr>
            </w:pPr>
            <w:r>
              <w:rPr>
                <w:rFonts w:hint="eastAsia"/>
              </w:rPr>
              <w:t>视力</w:t>
            </w:r>
          </w:p>
        </w:tc>
        <w:tc>
          <w:tcPr>
            <w:tcW w:w="1003" w:type="dxa"/>
            <w:gridSpan w:val="6"/>
            <w:noWrap w:val="0"/>
            <w:vAlign w:val="center"/>
          </w:tcPr>
          <w:p>
            <w:pPr>
              <w:rPr>
                <w:rFonts w:hint="eastAsia"/>
              </w:rPr>
            </w:pPr>
            <w:r>
              <w:rPr>
                <w:rFonts w:hint="eastAsia"/>
              </w:rPr>
              <w:t>右</w:t>
            </w:r>
          </w:p>
        </w:tc>
        <w:tc>
          <w:tcPr>
            <w:tcW w:w="821" w:type="dxa"/>
            <w:gridSpan w:val="3"/>
            <w:vMerge w:val="restart"/>
            <w:noWrap w:val="0"/>
            <w:vAlign w:val="center"/>
          </w:tcPr>
          <w:p>
            <w:pPr>
              <w:rPr>
                <w:rFonts w:hint="eastAsia"/>
              </w:rPr>
            </w:pPr>
            <w:r>
              <w:rPr>
                <w:rFonts w:hint="eastAsia"/>
              </w:rPr>
              <w:t>矫正</w:t>
            </w:r>
          </w:p>
          <w:p>
            <w:pPr>
              <w:rPr>
                <w:rFonts w:hint="eastAsia"/>
              </w:rPr>
            </w:pPr>
            <w:r>
              <w:rPr>
                <w:rFonts w:hint="eastAsia"/>
              </w:rPr>
              <w:t>视力</w:t>
            </w:r>
          </w:p>
        </w:tc>
        <w:tc>
          <w:tcPr>
            <w:tcW w:w="1155" w:type="dxa"/>
            <w:gridSpan w:val="7"/>
            <w:noWrap w:val="0"/>
            <w:vAlign w:val="center"/>
          </w:tcPr>
          <w:p>
            <w:pPr>
              <w:rPr>
                <w:rFonts w:hint="eastAsia"/>
              </w:rPr>
            </w:pPr>
            <w:r>
              <w:rPr>
                <w:rFonts w:hint="eastAsia"/>
              </w:rPr>
              <w:t>右</w:t>
            </w:r>
          </w:p>
        </w:tc>
        <w:tc>
          <w:tcPr>
            <w:tcW w:w="973" w:type="dxa"/>
            <w:gridSpan w:val="3"/>
            <w:noWrap w:val="0"/>
            <w:vAlign w:val="center"/>
          </w:tcPr>
          <w:p>
            <w:pPr>
              <w:rPr>
                <w:rFonts w:hint="eastAsia"/>
              </w:rPr>
            </w:pPr>
          </w:p>
        </w:tc>
        <w:tc>
          <w:tcPr>
            <w:tcW w:w="1154" w:type="dxa"/>
            <w:gridSpan w:val="6"/>
            <w:vMerge w:val="restart"/>
            <w:noWrap w:val="0"/>
            <w:vAlign w:val="center"/>
          </w:tcPr>
          <w:p>
            <w:pPr>
              <w:rPr>
                <w:rFonts w:hint="eastAsia"/>
              </w:rPr>
            </w:pPr>
            <w:r>
              <w:rPr>
                <w:rFonts w:hint="eastAsia"/>
              </w:rPr>
              <w:t>矫正后</w:t>
            </w:r>
          </w:p>
          <w:p>
            <w:pPr>
              <w:rPr>
                <w:rFonts w:hint="eastAsia"/>
              </w:rPr>
            </w:pPr>
            <w:r>
              <w:rPr>
                <w:rFonts w:hint="eastAsia"/>
              </w:rPr>
              <w:t>视力</w:t>
            </w:r>
          </w:p>
        </w:tc>
        <w:tc>
          <w:tcPr>
            <w:tcW w:w="994" w:type="dxa"/>
            <w:gridSpan w:val="4"/>
            <w:noWrap w:val="0"/>
            <w:vAlign w:val="center"/>
          </w:tcPr>
          <w:p>
            <w:pPr>
              <w:rPr>
                <w:rFonts w:hint="eastAsia"/>
              </w:rPr>
            </w:pPr>
            <w:r>
              <w:rPr>
                <w:rFonts w:hint="eastAsia"/>
              </w:rPr>
              <w:t>右</w:t>
            </w:r>
          </w:p>
        </w:tc>
        <w:tc>
          <w:tcPr>
            <w:tcW w:w="1558" w:type="dxa"/>
            <w:gridSpan w:val="2"/>
            <w:vMerge w:val="restart"/>
            <w:noWrap w:val="0"/>
            <w:vAlign w:val="top"/>
          </w:tcPr>
          <w:p>
            <w:pPr>
              <w:rPr>
                <w:rFonts w:hint="eastAsia"/>
              </w:rPr>
            </w:pPr>
          </w:p>
          <w:p>
            <w:pPr>
              <w:rPr>
                <w:rFonts w:hint="eastAsia"/>
              </w:rPr>
            </w:pPr>
          </w:p>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863" w:type="dxa"/>
            <w:gridSpan w:val="4"/>
            <w:vMerge w:val="continue"/>
            <w:noWrap w:val="0"/>
            <w:vAlign w:val="center"/>
          </w:tcPr>
          <w:p>
            <w:pPr>
              <w:rPr>
                <w:rFonts w:hint="eastAsia"/>
              </w:rPr>
            </w:pPr>
          </w:p>
        </w:tc>
        <w:tc>
          <w:tcPr>
            <w:tcW w:w="1003" w:type="dxa"/>
            <w:gridSpan w:val="6"/>
            <w:noWrap w:val="0"/>
            <w:vAlign w:val="center"/>
          </w:tcPr>
          <w:p>
            <w:pPr>
              <w:rPr>
                <w:rFonts w:hint="eastAsia"/>
              </w:rPr>
            </w:pPr>
            <w:r>
              <w:rPr>
                <w:rFonts w:hint="eastAsia"/>
              </w:rPr>
              <w:t>左</w:t>
            </w:r>
          </w:p>
        </w:tc>
        <w:tc>
          <w:tcPr>
            <w:tcW w:w="821" w:type="dxa"/>
            <w:gridSpan w:val="3"/>
            <w:vMerge w:val="continue"/>
            <w:noWrap w:val="0"/>
            <w:vAlign w:val="center"/>
          </w:tcPr>
          <w:p>
            <w:pPr>
              <w:rPr>
                <w:rFonts w:hint="eastAsia"/>
              </w:rPr>
            </w:pPr>
          </w:p>
        </w:tc>
        <w:tc>
          <w:tcPr>
            <w:tcW w:w="1155" w:type="dxa"/>
            <w:gridSpan w:val="7"/>
            <w:noWrap w:val="0"/>
            <w:vAlign w:val="center"/>
          </w:tcPr>
          <w:p>
            <w:pPr>
              <w:rPr>
                <w:rFonts w:hint="eastAsia"/>
              </w:rPr>
            </w:pPr>
            <w:r>
              <w:rPr>
                <w:rFonts w:hint="eastAsia"/>
              </w:rPr>
              <w:t>左</w:t>
            </w:r>
          </w:p>
        </w:tc>
        <w:tc>
          <w:tcPr>
            <w:tcW w:w="973" w:type="dxa"/>
            <w:gridSpan w:val="3"/>
            <w:noWrap w:val="0"/>
            <w:vAlign w:val="center"/>
          </w:tcPr>
          <w:p>
            <w:pPr>
              <w:rPr>
                <w:rFonts w:hint="eastAsia"/>
              </w:rPr>
            </w:pPr>
          </w:p>
        </w:tc>
        <w:tc>
          <w:tcPr>
            <w:tcW w:w="1154" w:type="dxa"/>
            <w:gridSpan w:val="6"/>
            <w:vMerge w:val="continue"/>
            <w:noWrap w:val="0"/>
            <w:vAlign w:val="center"/>
          </w:tcPr>
          <w:p>
            <w:pPr>
              <w:rPr>
                <w:rFonts w:hint="eastAsia"/>
              </w:rPr>
            </w:pPr>
          </w:p>
        </w:tc>
        <w:tc>
          <w:tcPr>
            <w:tcW w:w="994" w:type="dxa"/>
            <w:gridSpan w:val="4"/>
            <w:noWrap w:val="0"/>
            <w:vAlign w:val="center"/>
          </w:tcPr>
          <w:p>
            <w:pPr>
              <w:rPr>
                <w:rFonts w:hint="eastAsia"/>
              </w:rPr>
            </w:pPr>
            <w:r>
              <w:rPr>
                <w:rFonts w:hint="eastAsia"/>
              </w:rPr>
              <w:t>左</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863" w:type="dxa"/>
            <w:gridSpan w:val="4"/>
            <w:noWrap w:val="0"/>
            <w:vAlign w:val="center"/>
          </w:tcPr>
          <w:p>
            <w:pPr>
              <w:rPr>
                <w:rFonts w:hint="eastAsia"/>
              </w:rPr>
            </w:pPr>
            <w:r>
              <w:rPr>
                <w:rFonts w:hint="eastAsia"/>
              </w:rPr>
              <w:t>辨色力</w:t>
            </w:r>
          </w:p>
        </w:tc>
        <w:tc>
          <w:tcPr>
            <w:tcW w:w="2979" w:type="dxa"/>
            <w:gridSpan w:val="16"/>
            <w:noWrap w:val="0"/>
            <w:vAlign w:val="center"/>
          </w:tcPr>
          <w:p>
            <w:pPr>
              <w:rPr>
                <w:rFonts w:hint="eastAsia"/>
              </w:rPr>
            </w:pPr>
          </w:p>
        </w:tc>
        <w:tc>
          <w:tcPr>
            <w:tcW w:w="973" w:type="dxa"/>
            <w:gridSpan w:val="3"/>
            <w:noWrap w:val="0"/>
            <w:vAlign w:val="center"/>
          </w:tcPr>
          <w:p>
            <w:pPr>
              <w:rPr>
                <w:rFonts w:hint="eastAsia"/>
              </w:rPr>
            </w:pPr>
            <w:r>
              <w:rPr>
                <w:rFonts w:hint="eastAsia"/>
              </w:rPr>
              <w:t>眼病</w:t>
            </w:r>
          </w:p>
        </w:tc>
        <w:tc>
          <w:tcPr>
            <w:tcW w:w="2148" w:type="dxa"/>
            <w:gridSpan w:val="10"/>
            <w:noWrap w:val="0"/>
            <w:vAlign w:val="top"/>
          </w:tcPr>
          <w:p>
            <w:pPr>
              <w:rPr>
                <w:rFonts w:hint="eastAsia"/>
              </w:rPr>
            </w:pP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863" w:type="dxa"/>
            <w:gridSpan w:val="4"/>
            <w:noWrap w:val="0"/>
            <w:vAlign w:val="center"/>
          </w:tcPr>
          <w:p>
            <w:pPr>
              <w:rPr>
                <w:rFonts w:hint="eastAsia"/>
              </w:rPr>
            </w:pPr>
            <w:r>
              <w:rPr>
                <w:rFonts w:hint="eastAsia"/>
              </w:rPr>
              <w:t>听力</w:t>
            </w:r>
          </w:p>
          <w:p>
            <w:pPr>
              <w:rPr>
                <w:rFonts w:hint="eastAsia"/>
              </w:rPr>
            </w:pPr>
          </w:p>
        </w:tc>
        <w:tc>
          <w:tcPr>
            <w:tcW w:w="2649" w:type="dxa"/>
            <w:gridSpan w:val="14"/>
            <w:noWrap w:val="0"/>
            <w:vAlign w:val="center"/>
          </w:tcPr>
          <w:p>
            <w:pPr>
              <w:rPr>
                <w:rFonts w:hint="eastAsia"/>
              </w:rPr>
            </w:pPr>
            <w:r>
              <w:rPr>
                <w:rFonts w:hint="eastAsia"/>
              </w:rPr>
              <w:t>左耳　　　　　　　米</w:t>
            </w:r>
          </w:p>
        </w:tc>
        <w:tc>
          <w:tcPr>
            <w:tcW w:w="3451" w:type="dxa"/>
            <w:gridSpan w:val="15"/>
            <w:noWrap w:val="0"/>
            <w:vAlign w:val="center"/>
          </w:tcPr>
          <w:p>
            <w:pPr>
              <w:rPr>
                <w:rFonts w:hint="eastAsia"/>
              </w:rPr>
            </w:pPr>
            <w:r>
              <w:rPr>
                <w:rFonts w:hint="eastAsia"/>
              </w:rPr>
              <w:t>右耳　　　　　　　　　　米</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863" w:type="dxa"/>
            <w:gridSpan w:val="4"/>
            <w:noWrap w:val="0"/>
            <w:vAlign w:val="center"/>
          </w:tcPr>
          <w:p>
            <w:pPr>
              <w:rPr>
                <w:rFonts w:hint="eastAsia"/>
              </w:rPr>
            </w:pPr>
            <w:r>
              <w:rPr>
                <w:rFonts w:hint="eastAsia"/>
              </w:rPr>
              <w:t>鼻</w:t>
            </w:r>
          </w:p>
        </w:tc>
        <w:tc>
          <w:tcPr>
            <w:tcW w:w="2649" w:type="dxa"/>
            <w:gridSpan w:val="14"/>
            <w:noWrap w:val="0"/>
            <w:vAlign w:val="center"/>
          </w:tcPr>
          <w:p>
            <w:pPr>
              <w:rPr>
                <w:rFonts w:hint="eastAsia"/>
              </w:rPr>
            </w:pPr>
            <w:r>
              <w:rPr>
                <w:rFonts w:hint="eastAsia"/>
              </w:rPr>
              <w:t>嗅觉</w:t>
            </w:r>
          </w:p>
        </w:tc>
        <w:tc>
          <w:tcPr>
            <w:tcW w:w="3451" w:type="dxa"/>
            <w:gridSpan w:val="15"/>
            <w:noWrap w:val="0"/>
            <w:vAlign w:val="center"/>
          </w:tcPr>
          <w:p>
            <w:pPr>
              <w:rPr>
                <w:rFonts w:hint="eastAsia"/>
              </w:rPr>
            </w:pPr>
            <w:r>
              <w:rPr>
                <w:rFonts w:hint="eastAsia"/>
              </w:rPr>
              <w:t>鼻及鼻窦</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3512" w:type="dxa"/>
            <w:gridSpan w:val="18"/>
            <w:noWrap w:val="0"/>
            <w:vAlign w:val="center"/>
          </w:tcPr>
          <w:p>
            <w:pPr>
              <w:rPr>
                <w:rFonts w:hint="eastAsia"/>
              </w:rPr>
            </w:pPr>
            <w:r>
              <w:rPr>
                <w:rFonts w:hint="eastAsia"/>
              </w:rPr>
              <w:t>面部</w:t>
            </w:r>
          </w:p>
        </w:tc>
        <w:tc>
          <w:tcPr>
            <w:tcW w:w="3451" w:type="dxa"/>
            <w:gridSpan w:val="15"/>
            <w:noWrap w:val="0"/>
            <w:vAlign w:val="center"/>
          </w:tcPr>
          <w:p>
            <w:pPr>
              <w:rPr>
                <w:rFonts w:hint="eastAsia"/>
              </w:rPr>
            </w:pPr>
            <w:r>
              <w:rPr>
                <w:rFonts w:hint="eastAsia"/>
              </w:rPr>
              <w:t>咽喉</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4815" w:type="dxa"/>
            <w:gridSpan w:val="23"/>
            <w:noWrap w:val="0"/>
            <w:vAlign w:val="center"/>
          </w:tcPr>
          <w:p>
            <w:pPr>
              <w:rPr>
                <w:rFonts w:hint="eastAsia"/>
              </w:rPr>
            </w:pPr>
            <w:r>
              <w:rPr>
                <w:rFonts w:hint="eastAsia"/>
              </w:rPr>
              <w:t>口腔唇腭</w:t>
            </w:r>
          </w:p>
        </w:tc>
        <w:tc>
          <w:tcPr>
            <w:tcW w:w="2148" w:type="dxa"/>
            <w:gridSpan w:val="10"/>
            <w:noWrap w:val="0"/>
            <w:vAlign w:val="center"/>
          </w:tcPr>
          <w:p>
            <w:pPr>
              <w:rPr>
                <w:rFonts w:hint="eastAsia"/>
              </w:rPr>
            </w:pPr>
            <w:r>
              <w:rPr>
                <w:rFonts w:hint="eastAsia"/>
              </w:rPr>
              <w:t>齿</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6963" w:type="dxa"/>
            <w:gridSpan w:val="33"/>
            <w:noWrap w:val="0"/>
            <w:vAlign w:val="center"/>
          </w:tcPr>
          <w:p>
            <w:pPr>
              <w:rPr>
                <w:rFonts w:hint="eastAsia"/>
              </w:rPr>
            </w:pPr>
            <w:r>
              <w:rPr>
                <w:rFonts w:hint="eastAsia"/>
              </w:rPr>
              <w:t>其他</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restart"/>
            <w:noWrap w:val="0"/>
            <w:vAlign w:val="top"/>
          </w:tcPr>
          <w:p>
            <w:pPr>
              <w:rPr>
                <w:rFonts w:hint="eastAsia"/>
              </w:rPr>
            </w:pPr>
          </w:p>
          <w:p>
            <w:pPr>
              <w:rPr>
                <w:rFonts w:hint="eastAsia"/>
              </w:rPr>
            </w:pPr>
          </w:p>
          <w:p>
            <w:pPr>
              <w:rPr>
                <w:rFonts w:hint="eastAsia"/>
              </w:rPr>
            </w:pPr>
          </w:p>
          <w:p>
            <w:pPr>
              <w:rPr>
                <w:rFonts w:hint="eastAsia"/>
              </w:rPr>
            </w:pPr>
            <w:r>
              <w:rPr>
                <w:rFonts w:hint="eastAsia"/>
              </w:rPr>
              <w:t>外</w:t>
            </w:r>
          </w:p>
          <w:p>
            <w:pPr>
              <w:rPr>
                <w:rFonts w:hint="eastAsia"/>
              </w:rPr>
            </w:pPr>
          </w:p>
          <w:p>
            <w:pPr>
              <w:rPr>
                <w:rFonts w:hint="eastAsia"/>
              </w:rPr>
            </w:pPr>
          </w:p>
          <w:p>
            <w:pPr>
              <w:rPr>
                <w:rFonts w:hint="eastAsia"/>
              </w:rPr>
            </w:pPr>
            <w:r>
              <w:rPr>
                <w:rFonts w:hint="eastAsia"/>
              </w:rPr>
              <w:t>科</w:t>
            </w:r>
          </w:p>
          <w:p>
            <w:pPr>
              <w:rPr>
                <w:rFonts w:hint="eastAsia"/>
              </w:rPr>
            </w:pPr>
          </w:p>
          <w:p>
            <w:pPr>
              <w:rPr>
                <w:rFonts w:hint="eastAsia"/>
              </w:rPr>
            </w:pPr>
          </w:p>
          <w:p>
            <w:pPr>
              <w:rPr>
                <w:rFonts w:hint="eastAsia"/>
              </w:rPr>
            </w:pPr>
          </w:p>
        </w:tc>
        <w:tc>
          <w:tcPr>
            <w:tcW w:w="3842" w:type="dxa"/>
            <w:gridSpan w:val="20"/>
            <w:noWrap w:val="0"/>
            <w:vAlign w:val="center"/>
          </w:tcPr>
          <w:p>
            <w:pPr>
              <w:rPr>
                <w:rFonts w:hint="eastAsia"/>
              </w:rPr>
            </w:pPr>
            <w:r>
              <w:rPr>
                <w:rFonts w:hint="eastAsia"/>
              </w:rPr>
              <w:t>身高　　　　　　　　　　　　　公分</w:t>
            </w:r>
          </w:p>
        </w:tc>
        <w:tc>
          <w:tcPr>
            <w:tcW w:w="3121" w:type="dxa"/>
            <w:gridSpan w:val="13"/>
            <w:noWrap w:val="0"/>
            <w:vAlign w:val="center"/>
          </w:tcPr>
          <w:p>
            <w:pPr>
              <w:rPr>
                <w:rFonts w:hint="eastAsia"/>
              </w:rPr>
            </w:pPr>
            <w:r>
              <w:rPr>
                <w:rFonts w:hint="eastAsia"/>
              </w:rPr>
              <w:t>体重</w:t>
            </w:r>
          </w:p>
        </w:tc>
        <w:tc>
          <w:tcPr>
            <w:tcW w:w="1558" w:type="dxa"/>
            <w:gridSpan w:val="2"/>
            <w:vMerge w:val="restart"/>
            <w:noWrap w:val="0"/>
            <w:vAlign w:val="top"/>
          </w:tcPr>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3842" w:type="dxa"/>
            <w:gridSpan w:val="20"/>
            <w:noWrap w:val="0"/>
            <w:vAlign w:val="center"/>
          </w:tcPr>
          <w:p>
            <w:pPr>
              <w:rPr>
                <w:rFonts w:hint="eastAsia"/>
              </w:rPr>
            </w:pPr>
            <w:r>
              <w:rPr>
                <w:rFonts w:hint="eastAsia"/>
              </w:rPr>
              <w:t>淋巴</w:t>
            </w:r>
          </w:p>
        </w:tc>
        <w:tc>
          <w:tcPr>
            <w:tcW w:w="3121" w:type="dxa"/>
            <w:gridSpan w:val="13"/>
            <w:noWrap w:val="0"/>
            <w:vAlign w:val="center"/>
          </w:tcPr>
          <w:p>
            <w:pPr>
              <w:rPr>
                <w:rFonts w:hint="eastAsia"/>
              </w:rPr>
            </w:pPr>
            <w:r>
              <w:rPr>
                <w:rFonts w:hint="eastAsia"/>
              </w:rPr>
              <w:t>脊柱</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81" w:hRule="atLeast"/>
        </w:trPr>
        <w:tc>
          <w:tcPr>
            <w:tcW w:w="390" w:type="dxa"/>
            <w:vMerge w:val="continue"/>
            <w:noWrap w:val="0"/>
            <w:vAlign w:val="top"/>
          </w:tcPr>
          <w:p>
            <w:pPr>
              <w:rPr>
                <w:rFonts w:hint="eastAsia"/>
              </w:rPr>
            </w:pPr>
          </w:p>
        </w:tc>
        <w:tc>
          <w:tcPr>
            <w:tcW w:w="3842" w:type="dxa"/>
            <w:gridSpan w:val="20"/>
            <w:noWrap w:val="0"/>
            <w:vAlign w:val="center"/>
          </w:tcPr>
          <w:p>
            <w:pPr>
              <w:rPr>
                <w:rFonts w:hint="eastAsia"/>
              </w:rPr>
            </w:pPr>
            <w:r>
              <w:rPr>
                <w:rFonts w:hint="eastAsia"/>
              </w:rPr>
              <w:t>四肢</w:t>
            </w:r>
          </w:p>
        </w:tc>
        <w:tc>
          <w:tcPr>
            <w:tcW w:w="3121" w:type="dxa"/>
            <w:gridSpan w:val="13"/>
            <w:noWrap w:val="0"/>
            <w:vAlign w:val="center"/>
          </w:tcPr>
          <w:p>
            <w:pPr>
              <w:rPr>
                <w:rFonts w:hint="eastAsia"/>
              </w:rPr>
            </w:pPr>
            <w:r>
              <w:rPr>
                <w:rFonts w:hint="eastAsia"/>
              </w:rPr>
              <w:t>关节</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577" w:hRule="atLeast"/>
        </w:trPr>
        <w:tc>
          <w:tcPr>
            <w:tcW w:w="390" w:type="dxa"/>
            <w:vMerge w:val="continue"/>
            <w:noWrap w:val="0"/>
            <w:vAlign w:val="top"/>
          </w:tcPr>
          <w:p>
            <w:pPr>
              <w:rPr>
                <w:rFonts w:hint="eastAsia"/>
              </w:rPr>
            </w:pPr>
          </w:p>
        </w:tc>
        <w:tc>
          <w:tcPr>
            <w:tcW w:w="3842" w:type="dxa"/>
            <w:gridSpan w:val="20"/>
            <w:noWrap w:val="0"/>
            <w:vAlign w:val="center"/>
          </w:tcPr>
          <w:p>
            <w:pPr>
              <w:rPr>
                <w:rFonts w:hint="eastAsia"/>
              </w:rPr>
            </w:pPr>
            <w:r>
              <w:rPr>
                <w:rFonts w:hint="eastAsia"/>
              </w:rPr>
              <w:t>皮肤</w:t>
            </w:r>
          </w:p>
        </w:tc>
        <w:tc>
          <w:tcPr>
            <w:tcW w:w="3121" w:type="dxa"/>
            <w:gridSpan w:val="13"/>
            <w:noWrap w:val="0"/>
            <w:vAlign w:val="center"/>
          </w:tcPr>
          <w:p>
            <w:pPr>
              <w:rPr>
                <w:rFonts w:hint="eastAsia"/>
              </w:rPr>
            </w:pPr>
            <w:r>
              <w:rPr>
                <w:rFonts w:hint="eastAsia"/>
              </w:rPr>
              <w:t>头颈</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9" w:type="dxa"/>
          <w:cantSplit/>
          <w:trHeight w:val="622" w:hRule="atLeast"/>
        </w:trPr>
        <w:tc>
          <w:tcPr>
            <w:tcW w:w="390" w:type="dxa"/>
            <w:vMerge w:val="continue"/>
            <w:noWrap w:val="0"/>
            <w:vAlign w:val="top"/>
          </w:tcPr>
          <w:p>
            <w:pPr>
              <w:rPr>
                <w:rFonts w:hint="eastAsia"/>
              </w:rPr>
            </w:pPr>
          </w:p>
        </w:tc>
        <w:tc>
          <w:tcPr>
            <w:tcW w:w="6963" w:type="dxa"/>
            <w:gridSpan w:val="33"/>
            <w:noWrap w:val="0"/>
            <w:vAlign w:val="center"/>
          </w:tcPr>
          <w:p>
            <w:pPr>
              <w:rPr>
                <w:rFonts w:hint="eastAsia"/>
              </w:rPr>
            </w:pPr>
            <w:r>
              <w:rPr>
                <w:rFonts w:hint="eastAsia"/>
              </w:rPr>
              <w:t>　其它</w:t>
            </w:r>
          </w:p>
        </w:tc>
        <w:tc>
          <w:tcPr>
            <w:tcW w:w="1558"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restart"/>
            <w:noWrap w:val="0"/>
            <w:vAlign w:val="top"/>
          </w:tcPr>
          <w:p>
            <w:pPr>
              <w:rPr>
                <w:rFonts w:hint="eastAsia"/>
              </w:rPr>
            </w:pPr>
          </w:p>
          <w:p>
            <w:pPr>
              <w:rPr>
                <w:rFonts w:hint="eastAsia"/>
              </w:rPr>
            </w:pPr>
          </w:p>
          <w:p>
            <w:pPr>
              <w:rPr>
                <w:rFonts w:hint="eastAsia"/>
              </w:rPr>
            </w:pPr>
            <w:r>
              <w:rPr>
                <w:rFonts w:hint="eastAsia"/>
              </w:rPr>
              <w:t>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科</w:t>
            </w:r>
          </w:p>
          <w:p>
            <w:pPr>
              <w:rPr>
                <w:rFonts w:hint="eastAsia"/>
              </w:rPr>
            </w:pPr>
          </w:p>
        </w:tc>
        <w:tc>
          <w:tcPr>
            <w:tcW w:w="1036" w:type="dxa"/>
            <w:gridSpan w:val="5"/>
            <w:noWrap w:val="0"/>
            <w:vAlign w:val="center"/>
          </w:tcPr>
          <w:p>
            <w:pPr>
              <w:rPr>
                <w:rFonts w:hint="eastAsia"/>
              </w:rPr>
            </w:pPr>
            <w:r>
              <w:rPr>
                <w:rFonts w:hint="eastAsia"/>
              </w:rPr>
              <w:t>营养状况</w:t>
            </w:r>
          </w:p>
        </w:tc>
        <w:tc>
          <w:tcPr>
            <w:tcW w:w="6464" w:type="dxa"/>
            <w:gridSpan w:val="28"/>
            <w:noWrap w:val="0"/>
            <w:vAlign w:val="top"/>
          </w:tcPr>
          <w:p>
            <w:pPr>
              <w:widowControl/>
              <w:jc w:val="left"/>
            </w:pPr>
          </w:p>
          <w:p>
            <w:pPr>
              <w:rPr>
                <w:rFonts w:hint="eastAsia"/>
              </w:rPr>
            </w:pPr>
          </w:p>
        </w:tc>
        <w:tc>
          <w:tcPr>
            <w:tcW w:w="1120" w:type="dxa"/>
            <w:gridSpan w:val="2"/>
            <w:vMerge w:val="restart"/>
            <w:noWrap w:val="0"/>
            <w:vAlign w:val="top"/>
          </w:tcPr>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血压</w:t>
            </w:r>
          </w:p>
        </w:tc>
        <w:tc>
          <w:tcPr>
            <w:tcW w:w="6464" w:type="dxa"/>
            <w:gridSpan w:val="28"/>
            <w:noWrap w:val="0"/>
            <w:vAlign w:val="top"/>
          </w:tcPr>
          <w:p>
            <w:pPr>
              <w:widowControl/>
              <w:jc w:val="left"/>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心脏</w:t>
            </w:r>
          </w:p>
        </w:tc>
        <w:tc>
          <w:tcPr>
            <w:tcW w:w="6464" w:type="dxa"/>
            <w:gridSpan w:val="28"/>
            <w:noWrap w:val="0"/>
            <w:vAlign w:val="top"/>
          </w:tcPr>
          <w:p>
            <w:pPr>
              <w:widowControl/>
              <w:jc w:val="left"/>
              <w:rPr>
                <w:rFonts w:hint="eastAsia"/>
              </w:rPr>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呼吸</w:t>
            </w:r>
          </w:p>
        </w:tc>
        <w:tc>
          <w:tcPr>
            <w:tcW w:w="6464" w:type="dxa"/>
            <w:gridSpan w:val="28"/>
            <w:noWrap w:val="0"/>
            <w:vAlign w:val="top"/>
          </w:tcPr>
          <w:p>
            <w:pPr>
              <w:widowControl/>
              <w:jc w:val="left"/>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腹部</w:t>
            </w:r>
          </w:p>
        </w:tc>
        <w:tc>
          <w:tcPr>
            <w:tcW w:w="6464" w:type="dxa"/>
            <w:gridSpan w:val="28"/>
            <w:noWrap w:val="0"/>
            <w:vAlign w:val="top"/>
          </w:tcPr>
          <w:p>
            <w:pPr>
              <w:widowControl/>
              <w:jc w:val="left"/>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神经　</w:t>
            </w:r>
          </w:p>
        </w:tc>
        <w:tc>
          <w:tcPr>
            <w:tcW w:w="6464" w:type="dxa"/>
            <w:gridSpan w:val="28"/>
            <w:noWrap w:val="0"/>
            <w:vAlign w:val="top"/>
          </w:tcPr>
          <w:p>
            <w:pPr>
              <w:widowControl/>
              <w:jc w:val="left"/>
              <w:rPr>
                <w:rFonts w:hint="eastAsia"/>
              </w:rPr>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440" w:type="dxa"/>
            <w:gridSpan w:val="2"/>
            <w:vMerge w:val="continue"/>
            <w:noWrap w:val="0"/>
            <w:vAlign w:val="top"/>
          </w:tcPr>
          <w:p>
            <w:pPr>
              <w:rPr>
                <w:rFonts w:hint="eastAsia"/>
              </w:rPr>
            </w:pPr>
          </w:p>
        </w:tc>
        <w:tc>
          <w:tcPr>
            <w:tcW w:w="1036" w:type="dxa"/>
            <w:gridSpan w:val="5"/>
            <w:noWrap w:val="0"/>
            <w:vAlign w:val="center"/>
          </w:tcPr>
          <w:p>
            <w:pPr>
              <w:rPr>
                <w:rFonts w:hint="eastAsia"/>
              </w:rPr>
            </w:pPr>
            <w:r>
              <w:rPr>
                <w:rFonts w:hint="eastAsia"/>
              </w:rPr>
              <w:t>其它</w:t>
            </w:r>
          </w:p>
        </w:tc>
        <w:tc>
          <w:tcPr>
            <w:tcW w:w="6464" w:type="dxa"/>
            <w:gridSpan w:val="28"/>
            <w:noWrap w:val="0"/>
            <w:vAlign w:val="top"/>
          </w:tcPr>
          <w:p>
            <w:pPr>
              <w:widowControl/>
              <w:jc w:val="left"/>
              <w:rPr>
                <w:rFonts w:hint="eastAsia"/>
              </w:rPr>
            </w:pPr>
          </w:p>
          <w:p>
            <w:pPr>
              <w:rPr>
                <w:rFonts w:hint="eastAsia"/>
              </w:rPr>
            </w:pPr>
          </w:p>
        </w:tc>
        <w:tc>
          <w:tcPr>
            <w:tcW w:w="1120"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trPr>
        <w:tc>
          <w:tcPr>
            <w:tcW w:w="1123" w:type="dxa"/>
            <w:gridSpan w:val="4"/>
            <w:noWrap w:val="0"/>
            <w:vAlign w:val="center"/>
          </w:tcPr>
          <w:p>
            <w:pPr>
              <w:rPr>
                <w:rFonts w:hint="eastAsia"/>
              </w:rPr>
            </w:pPr>
            <w:r>
              <w:rPr>
                <w:rFonts w:hint="eastAsia"/>
              </w:rPr>
              <w:t>妇科检查</w:t>
            </w:r>
          </w:p>
        </w:tc>
        <w:tc>
          <w:tcPr>
            <w:tcW w:w="5977" w:type="dxa"/>
            <w:gridSpan w:val="29"/>
            <w:noWrap w:val="0"/>
            <w:vAlign w:val="top"/>
          </w:tcPr>
          <w:p>
            <w:pPr>
              <w:rPr>
                <w:rFonts w:hint="eastAsia"/>
              </w:rPr>
            </w:pPr>
          </w:p>
          <w:p>
            <w:pPr>
              <w:rPr>
                <w:rFonts w:hint="eastAsia"/>
              </w:rPr>
            </w:pPr>
          </w:p>
        </w:tc>
        <w:tc>
          <w:tcPr>
            <w:tcW w:w="1960" w:type="dxa"/>
            <w:gridSpan w:val="4"/>
            <w:noWrap w:val="0"/>
            <w:vAlign w:val="center"/>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123" w:type="dxa"/>
            <w:gridSpan w:val="4"/>
            <w:noWrap w:val="0"/>
            <w:vAlign w:val="center"/>
          </w:tcPr>
          <w:p>
            <w:pPr>
              <w:rPr>
                <w:rFonts w:hint="eastAsia"/>
              </w:rPr>
            </w:pPr>
            <w:r>
              <w:rPr>
                <w:rFonts w:hint="eastAsia"/>
              </w:rPr>
              <w:t>胸部透视</w:t>
            </w:r>
          </w:p>
        </w:tc>
        <w:tc>
          <w:tcPr>
            <w:tcW w:w="5977" w:type="dxa"/>
            <w:gridSpan w:val="29"/>
            <w:noWrap w:val="0"/>
            <w:vAlign w:val="top"/>
          </w:tcPr>
          <w:p>
            <w:pPr>
              <w:rPr>
                <w:rFonts w:hint="eastAsia"/>
              </w:rPr>
            </w:pPr>
          </w:p>
          <w:p>
            <w:pPr>
              <w:rPr>
                <w:rFonts w:hint="eastAsia"/>
              </w:rPr>
            </w:pPr>
          </w:p>
        </w:tc>
        <w:tc>
          <w:tcPr>
            <w:tcW w:w="1960" w:type="dxa"/>
            <w:gridSpan w:val="4"/>
            <w:noWrap w:val="0"/>
            <w:vAlign w:val="center"/>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123" w:type="dxa"/>
            <w:gridSpan w:val="4"/>
            <w:vMerge w:val="restart"/>
            <w:noWrap w:val="0"/>
            <w:vAlign w:val="center"/>
          </w:tcPr>
          <w:p>
            <w:pPr>
              <w:rPr>
                <w:rFonts w:hint="eastAsia"/>
              </w:rPr>
            </w:pPr>
            <w:r>
              <w:rPr>
                <w:rFonts w:hint="eastAsia"/>
              </w:rPr>
              <w:t>肝功能</w:t>
            </w:r>
          </w:p>
        </w:tc>
        <w:tc>
          <w:tcPr>
            <w:tcW w:w="5977" w:type="dxa"/>
            <w:gridSpan w:val="29"/>
            <w:noWrap w:val="0"/>
            <w:vAlign w:val="center"/>
          </w:tcPr>
          <w:p>
            <w:pPr>
              <w:rPr>
                <w:rFonts w:hint="eastAsia"/>
              </w:rPr>
            </w:pPr>
            <w:r>
              <w:rPr>
                <w:rFonts w:hint="eastAsia"/>
              </w:rPr>
              <w:t>转氨酶</w:t>
            </w:r>
          </w:p>
        </w:tc>
        <w:tc>
          <w:tcPr>
            <w:tcW w:w="1960" w:type="dxa"/>
            <w:gridSpan w:val="4"/>
            <w:vMerge w:val="restart"/>
            <w:noWrap w:val="0"/>
            <w:vAlign w:val="top"/>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123" w:type="dxa"/>
            <w:gridSpan w:val="4"/>
            <w:vMerge w:val="continue"/>
            <w:noWrap w:val="0"/>
            <w:vAlign w:val="top"/>
          </w:tcPr>
          <w:p>
            <w:pPr>
              <w:rPr>
                <w:rFonts w:hint="eastAsia"/>
              </w:rPr>
            </w:pPr>
          </w:p>
        </w:tc>
        <w:tc>
          <w:tcPr>
            <w:tcW w:w="5977" w:type="dxa"/>
            <w:gridSpan w:val="29"/>
            <w:noWrap w:val="0"/>
            <w:vAlign w:val="center"/>
          </w:tcPr>
          <w:p>
            <w:pPr>
              <w:rPr>
                <w:rFonts w:hint="eastAsia"/>
              </w:rPr>
            </w:pPr>
            <w:r>
              <w:rPr>
                <w:rFonts w:hint="eastAsia"/>
              </w:rPr>
              <w:t>其他</w:t>
            </w:r>
          </w:p>
        </w:tc>
        <w:tc>
          <w:tcPr>
            <w:tcW w:w="1960" w:type="dxa"/>
            <w:gridSpan w:val="4"/>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2" w:hRule="atLeast"/>
        </w:trPr>
        <w:tc>
          <w:tcPr>
            <w:tcW w:w="1123" w:type="dxa"/>
            <w:gridSpan w:val="4"/>
            <w:noWrap w:val="0"/>
            <w:vAlign w:val="top"/>
          </w:tcPr>
          <w:p>
            <w:pPr>
              <w:rPr>
                <w:rFonts w:hint="eastAsia"/>
              </w:rPr>
            </w:pPr>
          </w:p>
          <w:p>
            <w:pPr>
              <w:rPr>
                <w:rFonts w:hint="eastAsia"/>
              </w:rPr>
            </w:pPr>
          </w:p>
          <w:p>
            <w:pPr>
              <w:rPr>
                <w:rFonts w:hint="eastAsia"/>
              </w:rPr>
            </w:pPr>
          </w:p>
          <w:p>
            <w:pPr>
              <w:rPr>
                <w:rFonts w:hint="eastAsia"/>
              </w:rPr>
            </w:pPr>
            <w:r>
              <w:rPr>
                <w:rFonts w:hint="eastAsia"/>
              </w:rPr>
              <w:t>体检结论</w:t>
            </w:r>
          </w:p>
          <w:p>
            <w:pPr>
              <w:rPr>
                <w:rFonts w:hint="eastAsia"/>
              </w:rPr>
            </w:pPr>
          </w:p>
          <w:p>
            <w:pPr>
              <w:rPr>
                <w:rFonts w:hint="eastAsia"/>
              </w:rPr>
            </w:pPr>
          </w:p>
          <w:p>
            <w:pPr>
              <w:rPr>
                <w:rFonts w:hint="eastAsia"/>
              </w:rPr>
            </w:pPr>
          </w:p>
        </w:tc>
        <w:tc>
          <w:tcPr>
            <w:tcW w:w="7937" w:type="dxa"/>
            <w:gridSpan w:val="33"/>
            <w:noWrap w:val="0"/>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负责医师签字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5" w:hRule="atLeast"/>
        </w:trPr>
        <w:tc>
          <w:tcPr>
            <w:tcW w:w="1123" w:type="dxa"/>
            <w:gridSpan w:val="4"/>
            <w:noWrap w:val="0"/>
            <w:vAlign w:val="top"/>
          </w:tcPr>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检验医院</w:t>
            </w:r>
          </w:p>
          <w:p>
            <w:pPr>
              <w:rPr>
                <w:rFonts w:hint="eastAsia"/>
              </w:rPr>
            </w:pPr>
          </w:p>
          <w:p>
            <w:pPr>
              <w:rPr>
                <w:rFonts w:hint="eastAsia"/>
              </w:rPr>
            </w:pPr>
          </w:p>
          <w:p>
            <w:pPr>
              <w:jc w:val="center"/>
              <w:rPr>
                <w:rFonts w:hint="eastAsia"/>
              </w:rPr>
            </w:pPr>
            <w:r>
              <w:rPr>
                <w:rFonts w:hint="eastAsia"/>
              </w:rPr>
              <w:t>意  见</w:t>
            </w:r>
          </w:p>
        </w:tc>
        <w:tc>
          <w:tcPr>
            <w:tcW w:w="7937" w:type="dxa"/>
            <w:gridSpan w:val="33"/>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670"/>
              <w:rPr>
                <w:rFonts w:hint="eastAsia"/>
              </w:rPr>
            </w:pPr>
            <w:r>
              <w:rPr>
                <w:rFonts w:hint="eastAsia"/>
              </w:rPr>
              <w:t>体检医院公章</w:t>
            </w:r>
          </w:p>
          <w:p>
            <w:pPr>
              <w:ind w:firstLine="5670"/>
              <w:rPr>
                <w:rFonts w:hint="eastAsia"/>
              </w:rPr>
            </w:pPr>
          </w:p>
          <w:p>
            <w:pPr>
              <w:ind w:firstLine="5670"/>
              <w:rPr>
                <w:rFonts w:hint="eastAsia"/>
              </w:rPr>
            </w:pPr>
            <w:r>
              <w:rPr>
                <w:rFonts w:hint="eastAsia"/>
              </w:rPr>
              <w:t>年　　月　　日</w:t>
            </w:r>
          </w:p>
          <w:p>
            <w:pPr>
              <w:ind w:firstLine="5670"/>
              <w:rPr>
                <w:rFonts w:hint="eastAsia"/>
              </w:rPr>
            </w:pPr>
          </w:p>
        </w:tc>
      </w:tr>
    </w:tbl>
    <w:p>
      <w:pPr>
        <w:rPr>
          <w:rFonts w:hint="eastAsia"/>
        </w:rPr>
      </w:pPr>
      <w:r>
        <w:rPr>
          <w:rFonts w:hint="eastAsia"/>
        </w:rPr>
        <w:t>注：1、申请人员须到教师资格认定机构指定的医院体检。2、既往病史一栏，由本人如实填写，须在病名下面划横线，并在括号内写明患病时间。 3、妇科检查包括：淋球菌、梅毒螺旋体、滴虫、外阴阴道假丝酵母菌（念球菌）检查项目。对于滴虫和外阴阴道假丝酵母菌（念球菌）两项妇科检查采取阴道口取样，不进行侵入性检查。</w:t>
      </w:r>
    </w:p>
    <w:p>
      <w:pPr>
        <w:spacing w:line="520" w:lineRule="exact"/>
        <w:rPr>
          <w:rFonts w:hint="eastAsia"/>
          <w:bCs/>
          <w:sz w:val="28"/>
          <w:szCs w:val="28"/>
        </w:rPr>
      </w:pPr>
      <w:r>
        <w:rPr>
          <w:rFonts w:hint="eastAsia"/>
          <w:bCs/>
          <w:sz w:val="28"/>
          <w:szCs w:val="28"/>
        </w:rPr>
        <w:t>附件3</w:t>
      </w:r>
    </w:p>
    <w:p>
      <w:pPr>
        <w:spacing w:line="520" w:lineRule="exact"/>
        <w:jc w:val="center"/>
        <w:rPr>
          <w:rFonts w:hint="eastAsia"/>
          <w:bCs/>
          <w:sz w:val="28"/>
          <w:szCs w:val="28"/>
        </w:rPr>
      </w:pPr>
      <w:r>
        <w:rPr>
          <w:rFonts w:hint="eastAsia"/>
          <w:b/>
          <w:sz w:val="28"/>
          <w:szCs w:val="28"/>
        </w:rPr>
        <w:t>河北省教师资格申请人员体检表(适用于申请中小学教师资格人员)</w:t>
      </w:r>
    </w:p>
    <w:tbl>
      <w:tblPr>
        <w:tblStyle w:val="2"/>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49"/>
        <w:gridCol w:w="639"/>
        <w:gridCol w:w="66"/>
        <w:gridCol w:w="147"/>
        <w:gridCol w:w="152"/>
        <w:gridCol w:w="69"/>
        <w:gridCol w:w="297"/>
        <w:gridCol w:w="341"/>
        <w:gridCol w:w="24"/>
        <w:gridCol w:w="163"/>
        <w:gridCol w:w="204"/>
        <w:gridCol w:w="365"/>
        <w:gridCol w:w="291"/>
        <w:gridCol w:w="75"/>
        <w:gridCol w:w="81"/>
        <w:gridCol w:w="284"/>
        <w:gridCol w:w="366"/>
        <w:gridCol w:w="55"/>
        <w:gridCol w:w="311"/>
        <w:gridCol w:w="32"/>
        <w:gridCol w:w="333"/>
        <w:gridCol w:w="367"/>
        <w:gridCol w:w="319"/>
        <w:gridCol w:w="46"/>
        <w:gridCol w:w="366"/>
        <w:gridCol w:w="106"/>
        <w:gridCol w:w="259"/>
        <w:gridCol w:w="366"/>
        <w:gridCol w:w="61"/>
        <w:gridCol w:w="304"/>
        <w:gridCol w:w="366"/>
        <w:gridCol w:w="38"/>
        <w:gridCol w:w="330"/>
        <w:gridCol w:w="541"/>
        <w:gridCol w:w="836"/>
        <w:gridCol w:w="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2168" w:type="dxa"/>
            <w:gridSpan w:val="9"/>
            <w:noWrap w:val="0"/>
            <w:vAlign w:val="center"/>
          </w:tcPr>
          <w:p>
            <w:pPr>
              <w:rPr>
                <w:rFonts w:hint="eastAsia"/>
              </w:rPr>
            </w:pPr>
            <w:r>
              <w:rPr>
                <w:rFonts w:hint="eastAsia"/>
              </w:rPr>
              <w:t>姓名</w:t>
            </w:r>
          </w:p>
        </w:tc>
        <w:tc>
          <w:tcPr>
            <w:tcW w:w="1203" w:type="dxa"/>
            <w:gridSpan w:val="7"/>
            <w:noWrap w:val="0"/>
            <w:vAlign w:val="center"/>
          </w:tcPr>
          <w:p>
            <w:pPr>
              <w:rPr>
                <w:rFonts w:hint="eastAsia"/>
              </w:rPr>
            </w:pPr>
            <w:r>
              <w:rPr>
                <w:rFonts w:hint="eastAsia"/>
              </w:rPr>
              <w:t>性别</w:t>
            </w:r>
          </w:p>
        </w:tc>
        <w:tc>
          <w:tcPr>
            <w:tcW w:w="1381" w:type="dxa"/>
            <w:gridSpan w:val="6"/>
            <w:noWrap w:val="0"/>
            <w:vAlign w:val="center"/>
          </w:tcPr>
          <w:p>
            <w:pPr>
              <w:rPr>
                <w:rFonts w:hint="eastAsia"/>
              </w:rPr>
            </w:pPr>
            <w:r>
              <w:rPr>
                <w:rFonts w:hint="eastAsia"/>
              </w:rPr>
              <w:t>年龄</w:t>
            </w:r>
          </w:p>
        </w:tc>
        <w:tc>
          <w:tcPr>
            <w:tcW w:w="1204" w:type="dxa"/>
            <w:gridSpan w:val="5"/>
            <w:noWrap w:val="0"/>
            <w:vAlign w:val="center"/>
          </w:tcPr>
          <w:p>
            <w:pPr>
              <w:rPr>
                <w:rFonts w:hint="eastAsia"/>
              </w:rPr>
            </w:pPr>
            <w:r>
              <w:rPr>
                <w:rFonts w:hint="eastAsia"/>
              </w:rPr>
              <w:t>婚否</w:t>
            </w:r>
          </w:p>
        </w:tc>
        <w:tc>
          <w:tcPr>
            <w:tcW w:w="1724" w:type="dxa"/>
            <w:gridSpan w:val="7"/>
            <w:noWrap w:val="0"/>
            <w:vAlign w:val="center"/>
          </w:tcPr>
          <w:p>
            <w:pPr>
              <w:rPr>
                <w:rFonts w:hint="eastAsia"/>
              </w:rPr>
            </w:pPr>
            <w:r>
              <w:rPr>
                <w:rFonts w:hint="eastAsia"/>
              </w:rPr>
              <w:t>民族</w:t>
            </w:r>
          </w:p>
        </w:tc>
        <w:tc>
          <w:tcPr>
            <w:tcW w:w="1377" w:type="dxa"/>
            <w:gridSpan w:val="2"/>
            <w:vMerge w:val="restart"/>
            <w:noWrap w:val="0"/>
            <w:vAlign w:val="center"/>
          </w:tcPr>
          <w:p>
            <w:pPr>
              <w:jc w:val="center"/>
              <w:rPr>
                <w:rFonts w:hint="eastAsia"/>
              </w:rPr>
            </w:pPr>
            <w:r>
              <w:rPr>
                <w:rFonts w:hint="eastAsia"/>
              </w:rPr>
              <w:t>一寸免冠</w:t>
            </w:r>
          </w:p>
          <w:p>
            <w:pPr>
              <w:jc w:val="center"/>
              <w:rPr>
                <w:rFonts w:hint="eastAsia"/>
              </w:rPr>
            </w:pPr>
            <w:r>
              <w:rPr>
                <w:rFonts w:hint="eastAsia"/>
              </w:rPr>
              <w:t>近 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701" w:hRule="atLeast"/>
        </w:trPr>
        <w:tc>
          <w:tcPr>
            <w:tcW w:w="3371" w:type="dxa"/>
            <w:gridSpan w:val="16"/>
            <w:noWrap w:val="0"/>
            <w:vAlign w:val="center"/>
          </w:tcPr>
          <w:p>
            <w:pPr>
              <w:rPr>
                <w:rFonts w:hint="eastAsia"/>
              </w:rPr>
            </w:pPr>
            <w:r>
              <w:rPr>
                <w:rFonts w:hint="eastAsia"/>
              </w:rPr>
              <w:t>籍贯</w:t>
            </w:r>
          </w:p>
        </w:tc>
        <w:tc>
          <w:tcPr>
            <w:tcW w:w="4309" w:type="dxa"/>
            <w:gridSpan w:val="18"/>
            <w:noWrap w:val="0"/>
            <w:vAlign w:val="top"/>
          </w:tcPr>
          <w:p>
            <w:pPr>
              <w:rPr>
                <w:rFonts w:hint="eastAsia"/>
              </w:rPr>
            </w:pPr>
            <w:r>
              <w:rPr>
                <w:rFonts w:hint="eastAsia"/>
              </w:rPr>
              <w:t>联系</w:t>
            </w:r>
          </w:p>
          <w:p>
            <w:pPr>
              <w:rPr>
                <w:rFonts w:hint="eastAsia"/>
              </w:rPr>
            </w:pPr>
            <w:r>
              <w:rPr>
                <w:rFonts w:hint="eastAsia"/>
              </w:rPr>
              <w:t>电话</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701" w:hRule="atLeast"/>
        </w:trPr>
        <w:tc>
          <w:tcPr>
            <w:tcW w:w="1096" w:type="dxa"/>
            <w:gridSpan w:val="3"/>
            <w:noWrap w:val="0"/>
            <w:vAlign w:val="top"/>
          </w:tcPr>
          <w:p>
            <w:pPr>
              <w:rPr>
                <w:rFonts w:hint="eastAsia"/>
              </w:rPr>
            </w:pPr>
            <w:r>
              <w:rPr>
                <w:rFonts w:hint="eastAsia"/>
              </w:rPr>
              <w:t>身份证</w:t>
            </w:r>
          </w:p>
          <w:p>
            <w:pPr>
              <w:rPr>
                <w:rFonts w:hint="eastAsia"/>
              </w:rPr>
            </w:pPr>
            <w:r>
              <w:rPr>
                <w:rFonts w:hint="eastAsia"/>
              </w:rPr>
              <w:t>号  码</w:t>
            </w:r>
          </w:p>
        </w:tc>
        <w:tc>
          <w:tcPr>
            <w:tcW w:w="365" w:type="dxa"/>
            <w:gridSpan w:val="3"/>
            <w:noWrap w:val="0"/>
            <w:vAlign w:val="top"/>
          </w:tcPr>
          <w:p>
            <w:pPr>
              <w:rPr>
                <w:rFonts w:hint="eastAsia"/>
              </w:rPr>
            </w:pPr>
          </w:p>
        </w:tc>
        <w:tc>
          <w:tcPr>
            <w:tcW w:w="366" w:type="dxa"/>
            <w:gridSpan w:val="2"/>
            <w:noWrap w:val="0"/>
            <w:vAlign w:val="top"/>
          </w:tcPr>
          <w:p>
            <w:pPr>
              <w:rPr>
                <w:rFonts w:hint="eastAsia"/>
              </w:rPr>
            </w:pPr>
          </w:p>
        </w:tc>
        <w:tc>
          <w:tcPr>
            <w:tcW w:w="365" w:type="dxa"/>
            <w:gridSpan w:val="2"/>
            <w:noWrap w:val="0"/>
            <w:vAlign w:val="top"/>
          </w:tcPr>
          <w:p>
            <w:pPr>
              <w:rPr>
                <w:rFonts w:hint="eastAsia"/>
              </w:rPr>
            </w:pPr>
          </w:p>
        </w:tc>
        <w:tc>
          <w:tcPr>
            <w:tcW w:w="367" w:type="dxa"/>
            <w:gridSpan w:val="2"/>
            <w:noWrap w:val="0"/>
            <w:vAlign w:val="top"/>
          </w:tcPr>
          <w:p>
            <w:pPr>
              <w:rPr>
                <w:rFonts w:hint="eastAsia"/>
              </w:rPr>
            </w:pPr>
          </w:p>
        </w:tc>
        <w:tc>
          <w:tcPr>
            <w:tcW w:w="365" w:type="dxa"/>
            <w:noWrap w:val="0"/>
            <w:vAlign w:val="top"/>
          </w:tcPr>
          <w:p>
            <w:pPr>
              <w:rPr>
                <w:rFonts w:hint="eastAsia"/>
              </w:rPr>
            </w:pPr>
          </w:p>
        </w:tc>
        <w:tc>
          <w:tcPr>
            <w:tcW w:w="366" w:type="dxa"/>
            <w:gridSpan w:val="2"/>
            <w:noWrap w:val="0"/>
            <w:vAlign w:val="top"/>
          </w:tcPr>
          <w:p>
            <w:pPr>
              <w:rPr>
                <w:rFonts w:hint="eastAsia"/>
              </w:rPr>
            </w:pPr>
          </w:p>
        </w:tc>
        <w:tc>
          <w:tcPr>
            <w:tcW w:w="365" w:type="dxa"/>
            <w:gridSpan w:val="2"/>
            <w:noWrap w:val="0"/>
            <w:vAlign w:val="top"/>
          </w:tcPr>
          <w:p>
            <w:pPr>
              <w:rPr>
                <w:rFonts w:hint="eastAsia"/>
              </w:rPr>
            </w:pPr>
          </w:p>
        </w:tc>
        <w:tc>
          <w:tcPr>
            <w:tcW w:w="366" w:type="dxa"/>
            <w:noWrap w:val="0"/>
            <w:vAlign w:val="top"/>
          </w:tcPr>
          <w:p>
            <w:pPr>
              <w:rPr>
                <w:rFonts w:hint="eastAsia"/>
              </w:rPr>
            </w:pPr>
          </w:p>
        </w:tc>
        <w:tc>
          <w:tcPr>
            <w:tcW w:w="366" w:type="dxa"/>
            <w:gridSpan w:val="2"/>
            <w:noWrap w:val="0"/>
            <w:vAlign w:val="top"/>
          </w:tcPr>
          <w:p>
            <w:pPr>
              <w:rPr>
                <w:rFonts w:hint="eastAsia"/>
              </w:rPr>
            </w:pPr>
          </w:p>
        </w:tc>
        <w:tc>
          <w:tcPr>
            <w:tcW w:w="365" w:type="dxa"/>
            <w:gridSpan w:val="2"/>
            <w:noWrap w:val="0"/>
            <w:vAlign w:val="top"/>
          </w:tcPr>
          <w:p>
            <w:pPr>
              <w:rPr>
                <w:rFonts w:hint="eastAsia"/>
              </w:rPr>
            </w:pPr>
          </w:p>
        </w:tc>
        <w:tc>
          <w:tcPr>
            <w:tcW w:w="367" w:type="dxa"/>
            <w:noWrap w:val="0"/>
            <w:vAlign w:val="top"/>
          </w:tcPr>
          <w:p>
            <w:pPr>
              <w:rPr>
                <w:rFonts w:hint="eastAsia"/>
              </w:rPr>
            </w:pPr>
          </w:p>
        </w:tc>
        <w:tc>
          <w:tcPr>
            <w:tcW w:w="365" w:type="dxa"/>
            <w:gridSpan w:val="2"/>
            <w:noWrap w:val="0"/>
            <w:vAlign w:val="top"/>
          </w:tcPr>
          <w:p>
            <w:pPr>
              <w:rPr>
                <w:rFonts w:hint="eastAsia"/>
              </w:rPr>
            </w:pPr>
          </w:p>
        </w:tc>
        <w:tc>
          <w:tcPr>
            <w:tcW w:w="366" w:type="dxa"/>
            <w:noWrap w:val="0"/>
            <w:vAlign w:val="top"/>
          </w:tcPr>
          <w:p>
            <w:pPr>
              <w:rPr>
                <w:rFonts w:hint="eastAsia"/>
              </w:rPr>
            </w:pPr>
          </w:p>
        </w:tc>
        <w:tc>
          <w:tcPr>
            <w:tcW w:w="365" w:type="dxa"/>
            <w:gridSpan w:val="2"/>
            <w:noWrap w:val="0"/>
            <w:vAlign w:val="top"/>
          </w:tcPr>
          <w:p>
            <w:pPr>
              <w:rPr>
                <w:rFonts w:hint="eastAsia"/>
              </w:rPr>
            </w:pPr>
          </w:p>
        </w:tc>
        <w:tc>
          <w:tcPr>
            <w:tcW w:w="366" w:type="dxa"/>
            <w:noWrap w:val="0"/>
            <w:vAlign w:val="top"/>
          </w:tcPr>
          <w:p>
            <w:pPr>
              <w:rPr>
                <w:rFonts w:hint="eastAsia"/>
              </w:rPr>
            </w:pPr>
          </w:p>
        </w:tc>
        <w:tc>
          <w:tcPr>
            <w:tcW w:w="365" w:type="dxa"/>
            <w:gridSpan w:val="2"/>
            <w:noWrap w:val="0"/>
            <w:vAlign w:val="top"/>
          </w:tcPr>
          <w:p>
            <w:pPr>
              <w:rPr>
                <w:rFonts w:hint="eastAsia"/>
              </w:rPr>
            </w:pPr>
          </w:p>
        </w:tc>
        <w:tc>
          <w:tcPr>
            <w:tcW w:w="366" w:type="dxa"/>
            <w:noWrap w:val="0"/>
            <w:vAlign w:val="top"/>
          </w:tcPr>
          <w:p>
            <w:pPr>
              <w:rPr>
                <w:rFonts w:hint="eastAsia"/>
              </w:rPr>
            </w:pPr>
          </w:p>
        </w:tc>
        <w:tc>
          <w:tcPr>
            <w:tcW w:w="368" w:type="dxa"/>
            <w:gridSpan w:val="2"/>
            <w:noWrap w:val="0"/>
            <w:vAlign w:val="top"/>
          </w:tcPr>
          <w:p>
            <w:pPr>
              <w:rPr>
                <w:rFonts w:hint="eastAsia"/>
              </w:rPr>
            </w:pP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1391" w:hRule="atLeast"/>
        </w:trPr>
        <w:tc>
          <w:tcPr>
            <w:tcW w:w="408" w:type="dxa"/>
            <w:noWrap w:val="0"/>
            <w:vAlign w:val="top"/>
          </w:tcPr>
          <w:p>
            <w:pPr>
              <w:rPr>
                <w:rFonts w:hint="eastAsia"/>
              </w:rPr>
            </w:pPr>
            <w:r>
              <w:rPr>
                <w:rFonts w:hint="eastAsia"/>
              </w:rPr>
              <w:t>既往病史</w:t>
            </w:r>
          </w:p>
        </w:tc>
        <w:tc>
          <w:tcPr>
            <w:tcW w:w="8649" w:type="dxa"/>
            <w:gridSpan w:val="35"/>
            <w:noWrap w:val="0"/>
            <w:vAlign w:val="top"/>
          </w:tcPr>
          <w:p>
            <w:pPr>
              <w:rPr>
                <w:rFonts w:hint="eastAsia"/>
              </w:rPr>
            </w:pPr>
          </w:p>
          <w:p>
            <w:pPr>
              <w:rPr>
                <w:rFonts w:hint="eastAsia"/>
              </w:rPr>
            </w:pPr>
            <w:r>
              <w:rPr>
                <w:rFonts w:hint="eastAsia"/>
              </w:rPr>
              <w:t>心脏病     肾炎    肝炎    关节炎    哮喘    精神病      癫痫     肺结核     胃病</w:t>
            </w:r>
          </w:p>
          <w:p>
            <w:pPr>
              <w:rPr>
                <w:rFonts w:hint="eastAsia"/>
              </w:rPr>
            </w:pPr>
          </w:p>
          <w:p>
            <w:pPr>
              <w:rPr>
                <w:rFonts w:hint="eastAsia"/>
              </w:rPr>
            </w:pPr>
            <w:r>
              <w:rPr>
                <w:rFonts w:hint="eastAsia"/>
              </w:rPr>
              <w:t>（    ）  （    ）（   ）  （    ）  （    ）（   ）   （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16" w:hRule="atLeast"/>
        </w:trPr>
        <w:tc>
          <w:tcPr>
            <w:tcW w:w="408" w:type="dxa"/>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五</w:t>
            </w:r>
          </w:p>
          <w:p>
            <w:pPr>
              <w:rPr>
                <w:rFonts w:hint="eastAsia"/>
              </w:rPr>
            </w:pPr>
          </w:p>
          <w:p>
            <w:pPr>
              <w:rPr>
                <w:rFonts w:hint="eastAsia"/>
              </w:rPr>
            </w:pPr>
          </w:p>
          <w:p>
            <w:pPr>
              <w:rPr>
                <w:rFonts w:hint="eastAsia"/>
              </w:rPr>
            </w:pPr>
            <w:r>
              <w:rPr>
                <w:rFonts w:hint="eastAsia"/>
              </w:rPr>
              <w:t>官</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科</w:t>
            </w:r>
          </w:p>
          <w:p>
            <w:pPr>
              <w:rPr>
                <w:rFonts w:hint="eastAsia"/>
              </w:rPr>
            </w:pPr>
          </w:p>
          <w:p>
            <w:pPr>
              <w:rPr>
                <w:rFonts w:hint="eastAsia"/>
              </w:rPr>
            </w:pPr>
          </w:p>
        </w:tc>
        <w:tc>
          <w:tcPr>
            <w:tcW w:w="901" w:type="dxa"/>
            <w:gridSpan w:val="4"/>
            <w:vMerge w:val="restart"/>
            <w:noWrap w:val="0"/>
            <w:vAlign w:val="center"/>
          </w:tcPr>
          <w:p>
            <w:pPr>
              <w:rPr>
                <w:rFonts w:hint="eastAsia"/>
              </w:rPr>
            </w:pPr>
            <w:r>
              <w:rPr>
                <w:rFonts w:hint="eastAsia"/>
              </w:rPr>
              <w:t>裸眼</w:t>
            </w:r>
          </w:p>
          <w:p>
            <w:pPr>
              <w:rPr>
                <w:rFonts w:hint="eastAsia"/>
              </w:rPr>
            </w:pPr>
            <w:r>
              <w:rPr>
                <w:rFonts w:hint="eastAsia"/>
              </w:rPr>
              <w:t>视力</w:t>
            </w:r>
          </w:p>
        </w:tc>
        <w:tc>
          <w:tcPr>
            <w:tcW w:w="1046" w:type="dxa"/>
            <w:gridSpan w:val="6"/>
            <w:noWrap w:val="0"/>
            <w:vAlign w:val="center"/>
          </w:tcPr>
          <w:p>
            <w:pPr>
              <w:rPr>
                <w:rFonts w:hint="eastAsia"/>
              </w:rPr>
            </w:pPr>
            <w:r>
              <w:rPr>
                <w:rFonts w:hint="eastAsia"/>
              </w:rPr>
              <w:t>右</w:t>
            </w:r>
          </w:p>
        </w:tc>
        <w:tc>
          <w:tcPr>
            <w:tcW w:w="860" w:type="dxa"/>
            <w:gridSpan w:val="3"/>
            <w:vMerge w:val="restart"/>
            <w:noWrap w:val="0"/>
            <w:vAlign w:val="center"/>
          </w:tcPr>
          <w:p>
            <w:pPr>
              <w:rPr>
                <w:rFonts w:hint="eastAsia"/>
              </w:rPr>
            </w:pPr>
            <w:r>
              <w:rPr>
                <w:rFonts w:hint="eastAsia"/>
              </w:rPr>
              <w:t>矫正</w:t>
            </w:r>
          </w:p>
          <w:p>
            <w:pPr>
              <w:rPr>
                <w:rFonts w:hint="eastAsia"/>
              </w:rPr>
            </w:pPr>
            <w:r>
              <w:rPr>
                <w:rFonts w:hint="eastAsia"/>
              </w:rPr>
              <w:t>视力</w:t>
            </w:r>
          </w:p>
        </w:tc>
        <w:tc>
          <w:tcPr>
            <w:tcW w:w="1204" w:type="dxa"/>
            <w:gridSpan w:val="7"/>
            <w:noWrap w:val="0"/>
            <w:vAlign w:val="center"/>
          </w:tcPr>
          <w:p>
            <w:pPr>
              <w:rPr>
                <w:rFonts w:hint="eastAsia"/>
              </w:rPr>
            </w:pPr>
            <w:r>
              <w:rPr>
                <w:rFonts w:hint="eastAsia"/>
              </w:rPr>
              <w:t>右</w:t>
            </w:r>
          </w:p>
        </w:tc>
        <w:tc>
          <w:tcPr>
            <w:tcW w:w="1019" w:type="dxa"/>
            <w:gridSpan w:val="3"/>
            <w:noWrap w:val="0"/>
            <w:vAlign w:val="center"/>
          </w:tcPr>
          <w:p>
            <w:pPr>
              <w:rPr>
                <w:rFonts w:hint="eastAsia"/>
              </w:rPr>
            </w:pPr>
          </w:p>
        </w:tc>
        <w:tc>
          <w:tcPr>
            <w:tcW w:w="1204" w:type="dxa"/>
            <w:gridSpan w:val="6"/>
            <w:vMerge w:val="restart"/>
            <w:noWrap w:val="0"/>
            <w:vAlign w:val="center"/>
          </w:tcPr>
          <w:p>
            <w:pPr>
              <w:rPr>
                <w:rFonts w:hint="eastAsia"/>
              </w:rPr>
            </w:pPr>
            <w:r>
              <w:rPr>
                <w:rFonts w:hint="eastAsia"/>
              </w:rPr>
              <w:t>矫正后</w:t>
            </w:r>
          </w:p>
          <w:p>
            <w:pPr>
              <w:rPr>
                <w:rFonts w:hint="eastAsia"/>
              </w:rPr>
            </w:pPr>
            <w:r>
              <w:rPr>
                <w:rFonts w:hint="eastAsia"/>
              </w:rPr>
              <w:t>视力</w:t>
            </w:r>
          </w:p>
        </w:tc>
        <w:tc>
          <w:tcPr>
            <w:tcW w:w="1038" w:type="dxa"/>
            <w:gridSpan w:val="4"/>
            <w:noWrap w:val="0"/>
            <w:vAlign w:val="center"/>
          </w:tcPr>
          <w:p>
            <w:pPr>
              <w:rPr>
                <w:rFonts w:hint="eastAsia"/>
              </w:rPr>
            </w:pPr>
            <w:r>
              <w:rPr>
                <w:rFonts w:hint="eastAsia"/>
              </w:rPr>
              <w:t>右</w:t>
            </w:r>
          </w:p>
        </w:tc>
        <w:tc>
          <w:tcPr>
            <w:tcW w:w="1377" w:type="dxa"/>
            <w:gridSpan w:val="2"/>
            <w:vMerge w:val="restart"/>
            <w:noWrap w:val="0"/>
            <w:vAlign w:val="top"/>
          </w:tcPr>
          <w:p>
            <w:pPr>
              <w:rPr>
                <w:rFonts w:hint="eastAsia"/>
              </w:rPr>
            </w:pPr>
          </w:p>
          <w:p>
            <w:pPr>
              <w:rPr>
                <w:rFonts w:hint="eastAsia"/>
              </w:rPr>
            </w:pPr>
          </w:p>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901" w:type="dxa"/>
            <w:gridSpan w:val="4"/>
            <w:vMerge w:val="continue"/>
            <w:noWrap w:val="0"/>
            <w:vAlign w:val="center"/>
          </w:tcPr>
          <w:p>
            <w:pPr>
              <w:rPr>
                <w:rFonts w:hint="eastAsia"/>
              </w:rPr>
            </w:pPr>
          </w:p>
        </w:tc>
        <w:tc>
          <w:tcPr>
            <w:tcW w:w="1046" w:type="dxa"/>
            <w:gridSpan w:val="6"/>
            <w:noWrap w:val="0"/>
            <w:vAlign w:val="center"/>
          </w:tcPr>
          <w:p>
            <w:pPr>
              <w:rPr>
                <w:rFonts w:hint="eastAsia"/>
              </w:rPr>
            </w:pPr>
            <w:r>
              <w:rPr>
                <w:rFonts w:hint="eastAsia"/>
              </w:rPr>
              <w:t>左</w:t>
            </w:r>
          </w:p>
        </w:tc>
        <w:tc>
          <w:tcPr>
            <w:tcW w:w="860" w:type="dxa"/>
            <w:gridSpan w:val="3"/>
            <w:vMerge w:val="continue"/>
            <w:noWrap w:val="0"/>
            <w:vAlign w:val="center"/>
          </w:tcPr>
          <w:p>
            <w:pPr>
              <w:rPr>
                <w:rFonts w:hint="eastAsia"/>
              </w:rPr>
            </w:pPr>
          </w:p>
        </w:tc>
        <w:tc>
          <w:tcPr>
            <w:tcW w:w="1204" w:type="dxa"/>
            <w:gridSpan w:val="7"/>
            <w:noWrap w:val="0"/>
            <w:vAlign w:val="center"/>
          </w:tcPr>
          <w:p>
            <w:pPr>
              <w:rPr>
                <w:rFonts w:hint="eastAsia"/>
              </w:rPr>
            </w:pPr>
            <w:r>
              <w:rPr>
                <w:rFonts w:hint="eastAsia"/>
              </w:rPr>
              <w:t>左</w:t>
            </w:r>
          </w:p>
        </w:tc>
        <w:tc>
          <w:tcPr>
            <w:tcW w:w="1019" w:type="dxa"/>
            <w:gridSpan w:val="3"/>
            <w:noWrap w:val="0"/>
            <w:vAlign w:val="center"/>
          </w:tcPr>
          <w:p>
            <w:pPr>
              <w:rPr>
                <w:rFonts w:hint="eastAsia"/>
              </w:rPr>
            </w:pPr>
          </w:p>
        </w:tc>
        <w:tc>
          <w:tcPr>
            <w:tcW w:w="1204" w:type="dxa"/>
            <w:gridSpan w:val="6"/>
            <w:vMerge w:val="continue"/>
            <w:noWrap w:val="0"/>
            <w:vAlign w:val="center"/>
          </w:tcPr>
          <w:p>
            <w:pPr>
              <w:rPr>
                <w:rFonts w:hint="eastAsia"/>
              </w:rPr>
            </w:pPr>
          </w:p>
        </w:tc>
        <w:tc>
          <w:tcPr>
            <w:tcW w:w="1038" w:type="dxa"/>
            <w:gridSpan w:val="4"/>
            <w:noWrap w:val="0"/>
            <w:vAlign w:val="center"/>
          </w:tcPr>
          <w:p>
            <w:pPr>
              <w:rPr>
                <w:rFonts w:hint="eastAsia"/>
              </w:rPr>
            </w:pPr>
            <w:r>
              <w:rPr>
                <w:rFonts w:hint="eastAsia"/>
              </w:rPr>
              <w:t>左</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901" w:type="dxa"/>
            <w:gridSpan w:val="4"/>
            <w:noWrap w:val="0"/>
            <w:vAlign w:val="center"/>
          </w:tcPr>
          <w:p>
            <w:pPr>
              <w:rPr>
                <w:rFonts w:hint="eastAsia"/>
              </w:rPr>
            </w:pPr>
            <w:r>
              <w:rPr>
                <w:rFonts w:hint="eastAsia"/>
              </w:rPr>
              <w:t>辨色力</w:t>
            </w:r>
          </w:p>
        </w:tc>
        <w:tc>
          <w:tcPr>
            <w:tcW w:w="3110" w:type="dxa"/>
            <w:gridSpan w:val="16"/>
            <w:noWrap w:val="0"/>
            <w:vAlign w:val="center"/>
          </w:tcPr>
          <w:p>
            <w:pPr>
              <w:rPr>
                <w:rFonts w:hint="eastAsia"/>
              </w:rPr>
            </w:pPr>
          </w:p>
        </w:tc>
        <w:tc>
          <w:tcPr>
            <w:tcW w:w="1019" w:type="dxa"/>
            <w:gridSpan w:val="3"/>
            <w:noWrap w:val="0"/>
            <w:vAlign w:val="center"/>
          </w:tcPr>
          <w:p>
            <w:pPr>
              <w:rPr>
                <w:rFonts w:hint="eastAsia"/>
              </w:rPr>
            </w:pPr>
            <w:r>
              <w:rPr>
                <w:rFonts w:hint="eastAsia"/>
              </w:rPr>
              <w:t>眼病</w:t>
            </w:r>
          </w:p>
        </w:tc>
        <w:tc>
          <w:tcPr>
            <w:tcW w:w="2242" w:type="dxa"/>
            <w:gridSpan w:val="10"/>
            <w:noWrap w:val="0"/>
            <w:vAlign w:val="top"/>
          </w:tcPr>
          <w:p>
            <w:pPr>
              <w:rPr>
                <w:rFonts w:hint="eastAsia"/>
              </w:rPr>
            </w:pP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701" w:hRule="atLeast"/>
        </w:trPr>
        <w:tc>
          <w:tcPr>
            <w:tcW w:w="408" w:type="dxa"/>
            <w:vMerge w:val="continue"/>
            <w:noWrap w:val="0"/>
            <w:vAlign w:val="top"/>
          </w:tcPr>
          <w:p>
            <w:pPr>
              <w:rPr>
                <w:rFonts w:hint="eastAsia"/>
              </w:rPr>
            </w:pPr>
          </w:p>
        </w:tc>
        <w:tc>
          <w:tcPr>
            <w:tcW w:w="901" w:type="dxa"/>
            <w:gridSpan w:val="4"/>
            <w:noWrap w:val="0"/>
            <w:vAlign w:val="center"/>
          </w:tcPr>
          <w:p>
            <w:pPr>
              <w:rPr>
                <w:rFonts w:hint="eastAsia"/>
              </w:rPr>
            </w:pPr>
            <w:r>
              <w:rPr>
                <w:rFonts w:hint="eastAsia"/>
              </w:rPr>
              <w:t>听力</w:t>
            </w:r>
          </w:p>
          <w:p>
            <w:pPr>
              <w:rPr>
                <w:rFonts w:hint="eastAsia"/>
              </w:rPr>
            </w:pPr>
          </w:p>
        </w:tc>
        <w:tc>
          <w:tcPr>
            <w:tcW w:w="2767" w:type="dxa"/>
            <w:gridSpan w:val="14"/>
            <w:noWrap w:val="0"/>
            <w:vAlign w:val="center"/>
          </w:tcPr>
          <w:p>
            <w:pPr>
              <w:rPr>
                <w:rFonts w:hint="eastAsia"/>
              </w:rPr>
            </w:pPr>
            <w:r>
              <w:rPr>
                <w:rFonts w:hint="eastAsia"/>
              </w:rPr>
              <w:t>左耳　　　　　　　米</w:t>
            </w:r>
          </w:p>
        </w:tc>
        <w:tc>
          <w:tcPr>
            <w:tcW w:w="3604" w:type="dxa"/>
            <w:gridSpan w:val="15"/>
            <w:noWrap w:val="0"/>
            <w:vAlign w:val="center"/>
          </w:tcPr>
          <w:p>
            <w:pPr>
              <w:rPr>
                <w:rFonts w:hint="eastAsia"/>
              </w:rPr>
            </w:pPr>
            <w:r>
              <w:rPr>
                <w:rFonts w:hint="eastAsia"/>
              </w:rPr>
              <w:t>右耳　　　　　　　　　　米</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3" w:type="dxa"/>
          <w:cantSplit/>
          <w:trHeight w:val="661" w:hRule="atLeast"/>
        </w:trPr>
        <w:tc>
          <w:tcPr>
            <w:tcW w:w="408" w:type="dxa"/>
            <w:vMerge w:val="continue"/>
            <w:noWrap w:val="0"/>
            <w:vAlign w:val="top"/>
          </w:tcPr>
          <w:p>
            <w:pPr>
              <w:rPr>
                <w:rFonts w:hint="eastAsia"/>
              </w:rPr>
            </w:pPr>
          </w:p>
        </w:tc>
        <w:tc>
          <w:tcPr>
            <w:tcW w:w="901" w:type="dxa"/>
            <w:gridSpan w:val="4"/>
            <w:noWrap w:val="0"/>
            <w:vAlign w:val="center"/>
          </w:tcPr>
          <w:p>
            <w:pPr>
              <w:rPr>
                <w:rFonts w:hint="eastAsia"/>
              </w:rPr>
            </w:pPr>
            <w:r>
              <w:rPr>
                <w:rFonts w:hint="eastAsia"/>
              </w:rPr>
              <w:t>鼻</w:t>
            </w:r>
          </w:p>
        </w:tc>
        <w:tc>
          <w:tcPr>
            <w:tcW w:w="2767" w:type="dxa"/>
            <w:gridSpan w:val="14"/>
            <w:noWrap w:val="0"/>
            <w:vAlign w:val="center"/>
          </w:tcPr>
          <w:p>
            <w:pPr>
              <w:rPr>
                <w:rFonts w:hint="eastAsia"/>
              </w:rPr>
            </w:pPr>
            <w:r>
              <w:rPr>
                <w:rFonts w:hint="eastAsia"/>
              </w:rPr>
              <w:t>嗅觉</w:t>
            </w:r>
          </w:p>
        </w:tc>
        <w:tc>
          <w:tcPr>
            <w:tcW w:w="3604" w:type="dxa"/>
            <w:gridSpan w:val="15"/>
            <w:noWrap w:val="0"/>
            <w:vAlign w:val="center"/>
          </w:tcPr>
          <w:p>
            <w:pPr>
              <w:rPr>
                <w:rFonts w:hint="eastAsia"/>
              </w:rPr>
            </w:pPr>
            <w:r>
              <w:rPr>
                <w:rFonts w:hint="eastAsia"/>
              </w:rPr>
              <w:t>鼻及鼻窦</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3668" w:type="dxa"/>
            <w:gridSpan w:val="18"/>
            <w:noWrap w:val="0"/>
            <w:vAlign w:val="center"/>
          </w:tcPr>
          <w:p>
            <w:pPr>
              <w:rPr>
                <w:rFonts w:hint="eastAsia"/>
              </w:rPr>
            </w:pPr>
            <w:r>
              <w:rPr>
                <w:rFonts w:hint="eastAsia"/>
              </w:rPr>
              <w:t>面部</w:t>
            </w:r>
          </w:p>
        </w:tc>
        <w:tc>
          <w:tcPr>
            <w:tcW w:w="3604" w:type="dxa"/>
            <w:gridSpan w:val="15"/>
            <w:noWrap w:val="0"/>
            <w:vAlign w:val="center"/>
          </w:tcPr>
          <w:p>
            <w:pPr>
              <w:rPr>
                <w:rFonts w:hint="eastAsia"/>
              </w:rPr>
            </w:pPr>
            <w:r>
              <w:rPr>
                <w:rFonts w:hint="eastAsia"/>
              </w:rPr>
              <w:t>咽喉</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3" w:type="dxa"/>
          <w:cantSplit/>
          <w:trHeight w:val="661" w:hRule="atLeast"/>
        </w:trPr>
        <w:tc>
          <w:tcPr>
            <w:tcW w:w="408" w:type="dxa"/>
            <w:vMerge w:val="continue"/>
            <w:noWrap w:val="0"/>
            <w:vAlign w:val="top"/>
          </w:tcPr>
          <w:p>
            <w:pPr>
              <w:rPr>
                <w:rFonts w:hint="eastAsia"/>
              </w:rPr>
            </w:pPr>
          </w:p>
        </w:tc>
        <w:tc>
          <w:tcPr>
            <w:tcW w:w="5030" w:type="dxa"/>
            <w:gridSpan w:val="23"/>
            <w:noWrap w:val="0"/>
            <w:vAlign w:val="center"/>
          </w:tcPr>
          <w:p>
            <w:pPr>
              <w:rPr>
                <w:rFonts w:hint="eastAsia"/>
              </w:rPr>
            </w:pPr>
            <w:r>
              <w:rPr>
                <w:rFonts w:hint="eastAsia"/>
              </w:rPr>
              <w:t>口腔唇腭</w:t>
            </w:r>
          </w:p>
        </w:tc>
        <w:tc>
          <w:tcPr>
            <w:tcW w:w="2242" w:type="dxa"/>
            <w:gridSpan w:val="10"/>
            <w:noWrap w:val="0"/>
            <w:vAlign w:val="center"/>
          </w:tcPr>
          <w:p>
            <w:pPr>
              <w:rPr>
                <w:rFonts w:hint="eastAsia"/>
              </w:rPr>
            </w:pPr>
            <w:r>
              <w:rPr>
                <w:rFonts w:hint="eastAsia"/>
              </w:rPr>
              <w:t>齿</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7272" w:type="dxa"/>
            <w:gridSpan w:val="33"/>
            <w:noWrap w:val="0"/>
            <w:vAlign w:val="center"/>
          </w:tcPr>
          <w:p>
            <w:pPr>
              <w:rPr>
                <w:rFonts w:hint="eastAsia"/>
              </w:rPr>
            </w:pPr>
            <w:r>
              <w:rPr>
                <w:rFonts w:hint="eastAsia"/>
              </w:rPr>
              <w:t>其他</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restart"/>
            <w:noWrap w:val="0"/>
            <w:vAlign w:val="top"/>
          </w:tcPr>
          <w:p>
            <w:pPr>
              <w:rPr>
                <w:rFonts w:hint="eastAsia"/>
              </w:rPr>
            </w:pPr>
          </w:p>
          <w:p>
            <w:pPr>
              <w:rPr>
                <w:rFonts w:hint="eastAsia"/>
              </w:rPr>
            </w:pPr>
          </w:p>
          <w:p>
            <w:pPr>
              <w:rPr>
                <w:rFonts w:hint="eastAsia"/>
              </w:rPr>
            </w:pPr>
          </w:p>
          <w:p>
            <w:pPr>
              <w:rPr>
                <w:rFonts w:hint="eastAsia"/>
              </w:rPr>
            </w:pPr>
            <w:r>
              <w:rPr>
                <w:rFonts w:hint="eastAsia"/>
              </w:rPr>
              <w:t>外</w:t>
            </w:r>
          </w:p>
          <w:p>
            <w:pPr>
              <w:rPr>
                <w:rFonts w:hint="eastAsia"/>
              </w:rPr>
            </w:pPr>
          </w:p>
          <w:p>
            <w:pPr>
              <w:rPr>
                <w:rFonts w:hint="eastAsia"/>
              </w:rPr>
            </w:pPr>
          </w:p>
          <w:p>
            <w:pPr>
              <w:rPr>
                <w:rFonts w:hint="eastAsia"/>
              </w:rPr>
            </w:pPr>
            <w:r>
              <w:rPr>
                <w:rFonts w:hint="eastAsia"/>
              </w:rPr>
              <w:t>科</w:t>
            </w:r>
          </w:p>
          <w:p>
            <w:pPr>
              <w:rPr>
                <w:rFonts w:hint="eastAsia"/>
              </w:rPr>
            </w:pPr>
          </w:p>
          <w:p>
            <w:pPr>
              <w:rPr>
                <w:rFonts w:hint="eastAsia"/>
              </w:rPr>
            </w:pPr>
          </w:p>
          <w:p>
            <w:pPr>
              <w:rPr>
                <w:rFonts w:hint="eastAsia"/>
              </w:rPr>
            </w:pPr>
          </w:p>
        </w:tc>
        <w:tc>
          <w:tcPr>
            <w:tcW w:w="4011" w:type="dxa"/>
            <w:gridSpan w:val="20"/>
            <w:noWrap w:val="0"/>
            <w:vAlign w:val="center"/>
          </w:tcPr>
          <w:p>
            <w:pPr>
              <w:rPr>
                <w:rFonts w:hint="eastAsia"/>
              </w:rPr>
            </w:pPr>
            <w:r>
              <w:rPr>
                <w:rFonts w:hint="eastAsia"/>
              </w:rPr>
              <w:t>身高　　　　　　　　　　　　　公分</w:t>
            </w:r>
          </w:p>
        </w:tc>
        <w:tc>
          <w:tcPr>
            <w:tcW w:w="3261" w:type="dxa"/>
            <w:gridSpan w:val="13"/>
            <w:noWrap w:val="0"/>
            <w:vAlign w:val="center"/>
          </w:tcPr>
          <w:p>
            <w:pPr>
              <w:rPr>
                <w:rFonts w:hint="eastAsia"/>
              </w:rPr>
            </w:pPr>
            <w:r>
              <w:rPr>
                <w:rFonts w:hint="eastAsia"/>
              </w:rPr>
              <w:t>体重</w:t>
            </w:r>
          </w:p>
        </w:tc>
        <w:tc>
          <w:tcPr>
            <w:tcW w:w="1377" w:type="dxa"/>
            <w:gridSpan w:val="2"/>
            <w:vMerge w:val="restart"/>
            <w:noWrap w:val="0"/>
            <w:vAlign w:val="top"/>
          </w:tcPr>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4011" w:type="dxa"/>
            <w:gridSpan w:val="20"/>
            <w:noWrap w:val="0"/>
            <w:vAlign w:val="center"/>
          </w:tcPr>
          <w:p>
            <w:pPr>
              <w:rPr>
                <w:rFonts w:hint="eastAsia"/>
              </w:rPr>
            </w:pPr>
            <w:r>
              <w:rPr>
                <w:rFonts w:hint="eastAsia"/>
              </w:rPr>
              <w:t>淋巴</w:t>
            </w:r>
          </w:p>
        </w:tc>
        <w:tc>
          <w:tcPr>
            <w:tcW w:w="3261" w:type="dxa"/>
            <w:gridSpan w:val="13"/>
            <w:noWrap w:val="0"/>
            <w:vAlign w:val="center"/>
          </w:tcPr>
          <w:p>
            <w:pPr>
              <w:rPr>
                <w:rFonts w:hint="eastAsia"/>
              </w:rPr>
            </w:pPr>
            <w:r>
              <w:rPr>
                <w:rFonts w:hint="eastAsia"/>
              </w:rPr>
              <w:t>脊柱</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661" w:hRule="atLeast"/>
        </w:trPr>
        <w:tc>
          <w:tcPr>
            <w:tcW w:w="408" w:type="dxa"/>
            <w:vMerge w:val="continue"/>
            <w:noWrap w:val="0"/>
            <w:vAlign w:val="top"/>
          </w:tcPr>
          <w:p>
            <w:pPr>
              <w:rPr>
                <w:rFonts w:hint="eastAsia"/>
              </w:rPr>
            </w:pPr>
          </w:p>
        </w:tc>
        <w:tc>
          <w:tcPr>
            <w:tcW w:w="4011" w:type="dxa"/>
            <w:gridSpan w:val="20"/>
            <w:noWrap w:val="0"/>
            <w:vAlign w:val="center"/>
          </w:tcPr>
          <w:p>
            <w:pPr>
              <w:rPr>
                <w:rFonts w:hint="eastAsia"/>
              </w:rPr>
            </w:pPr>
            <w:r>
              <w:rPr>
                <w:rFonts w:hint="eastAsia"/>
              </w:rPr>
              <w:t>四肢</w:t>
            </w:r>
          </w:p>
        </w:tc>
        <w:tc>
          <w:tcPr>
            <w:tcW w:w="3261" w:type="dxa"/>
            <w:gridSpan w:val="13"/>
            <w:noWrap w:val="0"/>
            <w:vAlign w:val="center"/>
          </w:tcPr>
          <w:p>
            <w:pPr>
              <w:rPr>
                <w:rFonts w:hint="eastAsia"/>
              </w:rPr>
            </w:pPr>
            <w:r>
              <w:rPr>
                <w:rFonts w:hint="eastAsia"/>
              </w:rPr>
              <w:t>关节</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23" w:type="dxa"/>
          <w:cantSplit/>
          <w:trHeight w:val="661" w:hRule="atLeast"/>
        </w:trPr>
        <w:tc>
          <w:tcPr>
            <w:tcW w:w="408" w:type="dxa"/>
            <w:vMerge w:val="continue"/>
            <w:noWrap w:val="0"/>
            <w:vAlign w:val="top"/>
          </w:tcPr>
          <w:p>
            <w:pPr>
              <w:rPr>
                <w:rFonts w:hint="eastAsia"/>
              </w:rPr>
            </w:pPr>
          </w:p>
        </w:tc>
        <w:tc>
          <w:tcPr>
            <w:tcW w:w="4011" w:type="dxa"/>
            <w:gridSpan w:val="20"/>
            <w:noWrap w:val="0"/>
            <w:vAlign w:val="center"/>
          </w:tcPr>
          <w:p>
            <w:pPr>
              <w:rPr>
                <w:rFonts w:hint="eastAsia"/>
              </w:rPr>
            </w:pPr>
            <w:r>
              <w:rPr>
                <w:rFonts w:hint="eastAsia"/>
              </w:rPr>
              <w:t>皮肤</w:t>
            </w:r>
          </w:p>
        </w:tc>
        <w:tc>
          <w:tcPr>
            <w:tcW w:w="3261" w:type="dxa"/>
            <w:gridSpan w:val="13"/>
            <w:noWrap w:val="0"/>
            <w:vAlign w:val="center"/>
          </w:tcPr>
          <w:p>
            <w:pPr>
              <w:rPr>
                <w:rFonts w:hint="eastAsia"/>
              </w:rPr>
            </w:pPr>
            <w:r>
              <w:rPr>
                <w:rFonts w:hint="eastAsia"/>
              </w:rPr>
              <w:t>头颈</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23" w:type="dxa"/>
          <w:cantSplit/>
          <w:trHeight w:val="827" w:hRule="atLeast"/>
        </w:trPr>
        <w:tc>
          <w:tcPr>
            <w:tcW w:w="408" w:type="dxa"/>
            <w:vMerge w:val="continue"/>
            <w:noWrap w:val="0"/>
            <w:vAlign w:val="top"/>
          </w:tcPr>
          <w:p>
            <w:pPr>
              <w:rPr>
                <w:rFonts w:hint="eastAsia"/>
              </w:rPr>
            </w:pPr>
          </w:p>
        </w:tc>
        <w:tc>
          <w:tcPr>
            <w:tcW w:w="7272" w:type="dxa"/>
            <w:gridSpan w:val="33"/>
            <w:noWrap w:val="0"/>
            <w:vAlign w:val="center"/>
          </w:tcPr>
          <w:p>
            <w:pPr>
              <w:rPr>
                <w:rFonts w:hint="eastAsia"/>
              </w:rPr>
            </w:pPr>
            <w:r>
              <w:rPr>
                <w:rFonts w:hint="eastAsia"/>
              </w:rPr>
              <w:t>　其它</w:t>
            </w:r>
          </w:p>
        </w:tc>
        <w:tc>
          <w:tcPr>
            <w:tcW w:w="1377"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restart"/>
            <w:noWrap w:val="0"/>
            <w:vAlign w:val="top"/>
          </w:tcPr>
          <w:p>
            <w:pPr>
              <w:rPr>
                <w:rFonts w:hint="eastAsia"/>
              </w:rPr>
            </w:pPr>
          </w:p>
          <w:p>
            <w:pPr>
              <w:rPr>
                <w:rFonts w:hint="eastAsia"/>
              </w:rPr>
            </w:pPr>
          </w:p>
          <w:p>
            <w:pPr>
              <w:rPr>
                <w:rFonts w:hint="eastAsia"/>
              </w:rPr>
            </w:pPr>
            <w:r>
              <w:rPr>
                <w:rFonts w:hint="eastAsia"/>
              </w:rPr>
              <w:t>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科</w:t>
            </w:r>
          </w:p>
          <w:p>
            <w:pPr>
              <w:rPr>
                <w:rFonts w:hint="eastAsia"/>
              </w:rPr>
            </w:pPr>
          </w:p>
        </w:tc>
        <w:tc>
          <w:tcPr>
            <w:tcW w:w="1073" w:type="dxa"/>
            <w:gridSpan w:val="5"/>
            <w:noWrap w:val="0"/>
            <w:vAlign w:val="center"/>
          </w:tcPr>
          <w:p>
            <w:pPr>
              <w:rPr>
                <w:rFonts w:hint="eastAsia"/>
              </w:rPr>
            </w:pPr>
            <w:r>
              <w:rPr>
                <w:rFonts w:hint="eastAsia"/>
              </w:rPr>
              <w:t>营养状况</w:t>
            </w:r>
          </w:p>
        </w:tc>
        <w:tc>
          <w:tcPr>
            <w:tcW w:w="6691" w:type="dxa"/>
            <w:gridSpan w:val="28"/>
            <w:noWrap w:val="0"/>
            <w:vAlign w:val="top"/>
          </w:tcPr>
          <w:p>
            <w:pPr>
              <w:widowControl/>
              <w:jc w:val="left"/>
            </w:pPr>
          </w:p>
          <w:p>
            <w:pPr>
              <w:rPr>
                <w:rFonts w:hint="eastAsia"/>
              </w:rPr>
            </w:pPr>
          </w:p>
        </w:tc>
        <w:tc>
          <w:tcPr>
            <w:tcW w:w="1159" w:type="dxa"/>
            <w:gridSpan w:val="2"/>
            <w:vMerge w:val="restart"/>
            <w:noWrap w:val="0"/>
            <w:vAlign w:val="top"/>
          </w:tcPr>
          <w:p>
            <w:pPr>
              <w:rPr>
                <w:rFonts w:hint="eastAsia"/>
              </w:rPr>
            </w:pPr>
            <w:r>
              <w:rPr>
                <w:rFonts w:hint="eastAsia"/>
              </w:rPr>
              <w:t>医师意见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血压</w:t>
            </w:r>
          </w:p>
        </w:tc>
        <w:tc>
          <w:tcPr>
            <w:tcW w:w="6691" w:type="dxa"/>
            <w:gridSpan w:val="28"/>
            <w:noWrap w:val="0"/>
            <w:vAlign w:val="top"/>
          </w:tcPr>
          <w:p>
            <w:pPr>
              <w:widowControl/>
              <w:jc w:val="left"/>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心脏</w:t>
            </w:r>
          </w:p>
        </w:tc>
        <w:tc>
          <w:tcPr>
            <w:tcW w:w="6691" w:type="dxa"/>
            <w:gridSpan w:val="28"/>
            <w:noWrap w:val="0"/>
            <w:vAlign w:val="top"/>
          </w:tcPr>
          <w:p>
            <w:pPr>
              <w:widowControl/>
              <w:jc w:val="left"/>
              <w:rPr>
                <w:rFonts w:hint="eastAsia"/>
              </w:rPr>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呼吸</w:t>
            </w:r>
          </w:p>
        </w:tc>
        <w:tc>
          <w:tcPr>
            <w:tcW w:w="6691" w:type="dxa"/>
            <w:gridSpan w:val="28"/>
            <w:noWrap w:val="0"/>
            <w:vAlign w:val="top"/>
          </w:tcPr>
          <w:p>
            <w:pPr>
              <w:widowControl/>
              <w:jc w:val="left"/>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腹部</w:t>
            </w:r>
          </w:p>
        </w:tc>
        <w:tc>
          <w:tcPr>
            <w:tcW w:w="6691" w:type="dxa"/>
            <w:gridSpan w:val="28"/>
            <w:noWrap w:val="0"/>
            <w:vAlign w:val="top"/>
          </w:tcPr>
          <w:p>
            <w:pPr>
              <w:widowControl/>
              <w:jc w:val="left"/>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神经　</w:t>
            </w:r>
          </w:p>
        </w:tc>
        <w:tc>
          <w:tcPr>
            <w:tcW w:w="6691" w:type="dxa"/>
            <w:gridSpan w:val="28"/>
            <w:noWrap w:val="0"/>
            <w:vAlign w:val="top"/>
          </w:tcPr>
          <w:p>
            <w:pPr>
              <w:widowControl/>
              <w:jc w:val="left"/>
              <w:rPr>
                <w:rFonts w:hint="eastAsia"/>
              </w:rPr>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dxa"/>
            <w:gridSpan w:val="2"/>
            <w:vMerge w:val="continue"/>
            <w:noWrap w:val="0"/>
            <w:vAlign w:val="top"/>
          </w:tcPr>
          <w:p>
            <w:pPr>
              <w:rPr>
                <w:rFonts w:hint="eastAsia"/>
              </w:rPr>
            </w:pPr>
          </w:p>
        </w:tc>
        <w:tc>
          <w:tcPr>
            <w:tcW w:w="1073" w:type="dxa"/>
            <w:gridSpan w:val="5"/>
            <w:noWrap w:val="0"/>
            <w:vAlign w:val="center"/>
          </w:tcPr>
          <w:p>
            <w:pPr>
              <w:rPr>
                <w:rFonts w:hint="eastAsia"/>
              </w:rPr>
            </w:pPr>
            <w:r>
              <w:rPr>
                <w:rFonts w:hint="eastAsia"/>
              </w:rPr>
              <w:t>其它</w:t>
            </w:r>
          </w:p>
        </w:tc>
        <w:tc>
          <w:tcPr>
            <w:tcW w:w="6691" w:type="dxa"/>
            <w:gridSpan w:val="28"/>
            <w:noWrap w:val="0"/>
            <w:vAlign w:val="top"/>
          </w:tcPr>
          <w:p>
            <w:pPr>
              <w:widowControl/>
              <w:jc w:val="left"/>
              <w:rPr>
                <w:rFonts w:hint="eastAsia"/>
              </w:rPr>
            </w:pPr>
          </w:p>
          <w:p>
            <w:pPr>
              <w:rPr>
                <w:rFonts w:hint="eastAsia"/>
              </w:rPr>
            </w:pPr>
          </w:p>
        </w:tc>
        <w:tc>
          <w:tcPr>
            <w:tcW w:w="11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62" w:type="dxa"/>
            <w:gridSpan w:val="4"/>
            <w:noWrap w:val="0"/>
            <w:vAlign w:val="center"/>
          </w:tcPr>
          <w:p>
            <w:pPr>
              <w:rPr>
                <w:rFonts w:hint="eastAsia"/>
              </w:rPr>
            </w:pPr>
            <w:r>
              <w:rPr>
                <w:rFonts w:hint="eastAsia"/>
              </w:rPr>
              <w:t>心电图</w:t>
            </w:r>
          </w:p>
        </w:tc>
        <w:tc>
          <w:tcPr>
            <w:tcW w:w="6188" w:type="dxa"/>
            <w:gridSpan w:val="29"/>
            <w:noWrap w:val="0"/>
            <w:vAlign w:val="top"/>
          </w:tcPr>
          <w:p>
            <w:pPr>
              <w:rPr>
                <w:rFonts w:hint="eastAsia"/>
              </w:rPr>
            </w:pPr>
          </w:p>
          <w:p>
            <w:pPr>
              <w:rPr>
                <w:rFonts w:hint="eastAsia"/>
              </w:rPr>
            </w:pPr>
          </w:p>
        </w:tc>
        <w:tc>
          <w:tcPr>
            <w:tcW w:w="2030" w:type="dxa"/>
            <w:gridSpan w:val="4"/>
            <w:noWrap w:val="0"/>
            <w:vAlign w:val="center"/>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62" w:type="dxa"/>
            <w:gridSpan w:val="4"/>
            <w:noWrap w:val="0"/>
            <w:vAlign w:val="center"/>
          </w:tcPr>
          <w:p>
            <w:pPr>
              <w:rPr>
                <w:rFonts w:hint="eastAsia"/>
              </w:rPr>
            </w:pPr>
            <w:r>
              <w:rPr>
                <w:rFonts w:hint="eastAsia"/>
              </w:rPr>
              <w:t>胸部透视</w:t>
            </w:r>
          </w:p>
        </w:tc>
        <w:tc>
          <w:tcPr>
            <w:tcW w:w="6188" w:type="dxa"/>
            <w:gridSpan w:val="29"/>
            <w:noWrap w:val="0"/>
            <w:vAlign w:val="top"/>
          </w:tcPr>
          <w:p>
            <w:pPr>
              <w:rPr>
                <w:rFonts w:hint="eastAsia"/>
              </w:rPr>
            </w:pPr>
          </w:p>
          <w:p>
            <w:pPr>
              <w:rPr>
                <w:rFonts w:hint="eastAsia"/>
              </w:rPr>
            </w:pPr>
          </w:p>
        </w:tc>
        <w:tc>
          <w:tcPr>
            <w:tcW w:w="2030" w:type="dxa"/>
            <w:gridSpan w:val="4"/>
            <w:noWrap w:val="0"/>
            <w:vAlign w:val="center"/>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trPr>
        <w:tc>
          <w:tcPr>
            <w:tcW w:w="1162" w:type="dxa"/>
            <w:gridSpan w:val="4"/>
            <w:vMerge w:val="restart"/>
            <w:noWrap w:val="0"/>
            <w:vAlign w:val="center"/>
          </w:tcPr>
          <w:p>
            <w:pPr>
              <w:rPr>
                <w:rFonts w:hint="eastAsia"/>
              </w:rPr>
            </w:pPr>
            <w:r>
              <w:rPr>
                <w:rFonts w:hint="eastAsia"/>
              </w:rPr>
              <w:t>肝功能</w:t>
            </w:r>
          </w:p>
        </w:tc>
        <w:tc>
          <w:tcPr>
            <w:tcW w:w="6188" w:type="dxa"/>
            <w:gridSpan w:val="29"/>
            <w:noWrap w:val="0"/>
            <w:vAlign w:val="center"/>
          </w:tcPr>
          <w:p>
            <w:pPr>
              <w:rPr>
                <w:rFonts w:hint="eastAsia"/>
              </w:rPr>
            </w:pPr>
            <w:r>
              <w:rPr>
                <w:rFonts w:hint="eastAsia"/>
              </w:rPr>
              <w:t>转氨酶</w:t>
            </w:r>
          </w:p>
        </w:tc>
        <w:tc>
          <w:tcPr>
            <w:tcW w:w="2030" w:type="dxa"/>
            <w:gridSpan w:val="4"/>
            <w:vMerge w:val="restart"/>
            <w:noWrap w:val="0"/>
            <w:vAlign w:val="top"/>
          </w:tcPr>
          <w:p>
            <w:pPr>
              <w:rPr>
                <w:rFonts w:hint="eastAsia"/>
              </w:rPr>
            </w:pPr>
            <w:r>
              <w:rPr>
                <w:rFonts w:hint="eastAsia"/>
              </w:rPr>
              <w:t>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162" w:type="dxa"/>
            <w:gridSpan w:val="4"/>
            <w:vMerge w:val="continue"/>
            <w:noWrap w:val="0"/>
            <w:vAlign w:val="top"/>
          </w:tcPr>
          <w:p>
            <w:pPr>
              <w:rPr>
                <w:rFonts w:hint="eastAsia"/>
              </w:rPr>
            </w:pPr>
          </w:p>
        </w:tc>
        <w:tc>
          <w:tcPr>
            <w:tcW w:w="6188" w:type="dxa"/>
            <w:gridSpan w:val="29"/>
            <w:noWrap w:val="0"/>
            <w:vAlign w:val="center"/>
          </w:tcPr>
          <w:p>
            <w:pPr>
              <w:rPr>
                <w:rFonts w:hint="eastAsia"/>
              </w:rPr>
            </w:pPr>
            <w:r>
              <w:rPr>
                <w:rFonts w:hint="eastAsia"/>
              </w:rPr>
              <w:t>其他</w:t>
            </w:r>
          </w:p>
        </w:tc>
        <w:tc>
          <w:tcPr>
            <w:tcW w:w="2030" w:type="dxa"/>
            <w:gridSpan w:val="4"/>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162" w:type="dxa"/>
            <w:gridSpan w:val="4"/>
            <w:noWrap w:val="0"/>
            <w:vAlign w:val="top"/>
          </w:tcPr>
          <w:p>
            <w:pPr>
              <w:rPr>
                <w:rFonts w:hint="eastAsia"/>
              </w:rPr>
            </w:pPr>
          </w:p>
          <w:p>
            <w:pPr>
              <w:rPr>
                <w:rFonts w:hint="eastAsia"/>
              </w:rPr>
            </w:pPr>
          </w:p>
          <w:p>
            <w:pPr>
              <w:rPr>
                <w:rFonts w:hint="eastAsia"/>
              </w:rPr>
            </w:pPr>
          </w:p>
          <w:p>
            <w:pPr>
              <w:rPr>
                <w:rFonts w:hint="eastAsia"/>
              </w:rPr>
            </w:pPr>
            <w:r>
              <w:rPr>
                <w:rFonts w:hint="eastAsia"/>
              </w:rPr>
              <w:t>体检结论</w:t>
            </w:r>
          </w:p>
          <w:p>
            <w:pPr>
              <w:rPr>
                <w:rFonts w:hint="eastAsia"/>
              </w:rPr>
            </w:pPr>
          </w:p>
          <w:p>
            <w:pPr>
              <w:rPr>
                <w:rFonts w:hint="eastAsia"/>
              </w:rPr>
            </w:pPr>
          </w:p>
          <w:p>
            <w:pPr>
              <w:rPr>
                <w:rFonts w:hint="eastAsia"/>
              </w:rPr>
            </w:pPr>
          </w:p>
        </w:tc>
        <w:tc>
          <w:tcPr>
            <w:tcW w:w="8218" w:type="dxa"/>
            <w:gridSpan w:val="33"/>
            <w:noWrap w:val="0"/>
            <w:vAlign w:val="top"/>
          </w:tcPr>
          <w:p>
            <w:pPr>
              <w:rPr>
                <w:rFonts w:hint="eastAsia"/>
              </w:rPr>
            </w:pPr>
          </w:p>
          <w:p>
            <w:pPr>
              <w:rPr>
                <w:rFonts w:hint="eastAsia"/>
              </w:rPr>
            </w:pPr>
          </w:p>
          <w:p>
            <w:pPr>
              <w:rPr>
                <w:rFonts w:hint="eastAsia"/>
              </w:rPr>
            </w:pPr>
          </w:p>
          <w:p>
            <w:pPr>
              <w:rPr>
                <w:rFonts w:hint="eastAsia"/>
              </w:rPr>
            </w:pPr>
          </w:p>
          <w:p>
            <w:pPr>
              <w:rPr>
                <w:rFonts w:hint="eastAsia"/>
              </w:rPr>
            </w:pPr>
            <w:r>
              <w:rPr>
                <w:rFonts w:hint="eastAsia"/>
              </w:rPr>
              <w:t>　　　　　　　　　　　　　　　　　　　　　　　　　负责医师签字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62" w:type="dxa"/>
            <w:gridSpan w:val="4"/>
            <w:noWrap w:val="0"/>
            <w:vAlign w:val="top"/>
          </w:tcPr>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w:t>检验医院</w:t>
            </w:r>
          </w:p>
          <w:p>
            <w:pPr>
              <w:rPr>
                <w:rFonts w:hint="eastAsia"/>
              </w:rPr>
            </w:pPr>
          </w:p>
          <w:p>
            <w:pPr>
              <w:rPr>
                <w:rFonts w:hint="eastAsia"/>
              </w:rPr>
            </w:pPr>
          </w:p>
          <w:p>
            <w:pPr>
              <w:jc w:val="center"/>
              <w:rPr>
                <w:rFonts w:hint="eastAsia"/>
              </w:rPr>
            </w:pPr>
            <w:r>
              <w:rPr>
                <w:rFonts w:hint="eastAsia"/>
              </w:rPr>
              <w:t>意  见</w:t>
            </w:r>
          </w:p>
        </w:tc>
        <w:tc>
          <w:tcPr>
            <w:tcW w:w="8218" w:type="dxa"/>
            <w:gridSpan w:val="33"/>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5670"/>
              <w:rPr>
                <w:rFonts w:hint="eastAsia"/>
              </w:rPr>
            </w:pPr>
            <w:r>
              <w:rPr>
                <w:rFonts w:hint="eastAsia"/>
              </w:rPr>
              <w:t>体检医院公章</w:t>
            </w:r>
          </w:p>
          <w:p>
            <w:pPr>
              <w:ind w:firstLine="5670"/>
              <w:rPr>
                <w:rFonts w:hint="eastAsia"/>
              </w:rPr>
            </w:pPr>
          </w:p>
          <w:p>
            <w:pPr>
              <w:ind w:firstLine="5670"/>
              <w:rPr>
                <w:rFonts w:hint="eastAsia"/>
              </w:rPr>
            </w:pPr>
            <w:r>
              <w:rPr>
                <w:rFonts w:hint="eastAsia"/>
              </w:rPr>
              <w:t>年　　月　　日</w:t>
            </w:r>
          </w:p>
          <w:p>
            <w:pPr>
              <w:ind w:firstLine="5670"/>
              <w:rPr>
                <w:rFonts w:hint="eastAsia"/>
              </w:rPr>
            </w:pPr>
          </w:p>
        </w:tc>
      </w:tr>
    </w:tbl>
    <w:p>
      <w:pPr>
        <w:widowControl/>
        <w:shd w:val="clear" w:color="auto" w:fill="FFFFFF"/>
        <w:spacing w:line="260" w:lineRule="exact"/>
        <w:ind w:firstLine="640"/>
        <w:jc w:val="left"/>
        <w:rPr>
          <w:rFonts w:hint="eastAsia" w:ascii="宋体" w:hAnsi="宋体"/>
          <w:kern w:val="0"/>
          <w:sz w:val="24"/>
          <w:szCs w:val="24"/>
          <w:shd w:val="clear" w:color="auto" w:fill="FFFFFF"/>
        </w:rPr>
      </w:pPr>
    </w:p>
    <w:p>
      <w:pPr>
        <w:rPr>
          <w:rFonts w:hint="eastAsia"/>
        </w:rPr>
      </w:pPr>
      <w:r>
        <w:rPr>
          <w:rFonts w:hint="eastAsia"/>
        </w:rPr>
        <w:t>注：1、申请人员须到教师资格认定机构指定的医院体检。</w:t>
      </w:r>
    </w:p>
    <w:p>
      <w:pPr>
        <w:rPr>
          <w:rFonts w:hint="eastAsia"/>
        </w:rPr>
      </w:pPr>
      <w:r>
        <w:rPr>
          <w:rFonts w:hint="eastAsia"/>
        </w:rPr>
        <w:t xml:space="preserve">    2、既往病史一栏，由本人如实填写，须在病名下面划横线，并在括号内写明患病时间。</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3"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448BFE"/>
    <w:multiLevelType w:val="singleLevel"/>
    <w:tmpl w:val="BA448BFE"/>
    <w:lvl w:ilvl="0" w:tentative="0">
      <w:start w:val="2"/>
      <w:numFmt w:val="decimal"/>
      <w:lvlText w:val="%1."/>
      <w:lvlJc w:val="left"/>
      <w:pPr>
        <w:tabs>
          <w:tab w:val="left" w:pos="312"/>
        </w:tabs>
      </w:pPr>
    </w:lvl>
  </w:abstractNum>
  <w:abstractNum w:abstractNumId="1">
    <w:nsid w:val="37F8AC04"/>
    <w:multiLevelType w:val="singleLevel"/>
    <w:tmpl w:val="37F8AC04"/>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477F97"/>
    <w:rsid w:val="010D1C4F"/>
    <w:rsid w:val="061E642A"/>
    <w:rsid w:val="18DC71A7"/>
    <w:rsid w:val="2B5A2C31"/>
    <w:rsid w:val="2D392BB7"/>
    <w:rsid w:val="31477F97"/>
    <w:rsid w:val="40FA54ED"/>
    <w:rsid w:val="49633568"/>
    <w:rsid w:val="4D844CA0"/>
    <w:rsid w:val="533C6563"/>
    <w:rsid w:val="58DE4BCE"/>
    <w:rsid w:val="6CA95AB2"/>
    <w:rsid w:val="7C343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2020-09-25T05:07:00Z</dcterms:created>
  <dc:creator>十二月的泉眼</dc:creator>
  <cp:lastModifiedBy>Kitty^喵~</cp:lastModifiedBy>
  <dcterms:modified xsi:type="dcterms:W3CDTF">2020-10-17T03:39:09Z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