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ascii="仿宋_GB2312" w:eastAsia="仿宋_GB2312" w:cs="仿宋_GB2312"/>
          <w:sz w:val="30"/>
          <w:szCs w:val="30"/>
        </w:rPr>
        <w:t xml:space="preserve">  </w:t>
      </w:r>
      <w:r>
        <w:rPr>
          <w:rFonts w:hint="default" w:ascii="仿宋_GB2312" w:eastAsia="仿宋_GB2312" w:cs="仿宋_GB2312"/>
          <w:sz w:val="30"/>
          <w:szCs w:val="30"/>
        </w:rPr>
        <w:t>一、</w:t>
      </w:r>
      <w:bookmarkStart w:id="0" w:name="_GoBack"/>
      <w:r>
        <w:rPr>
          <w:rFonts w:hint="default" w:ascii="仿宋_GB2312" w:eastAsia="仿宋_GB2312" w:cs="仿宋_GB2312"/>
          <w:sz w:val="30"/>
          <w:szCs w:val="30"/>
        </w:rPr>
        <w:t>参加资格复审考生名单</w:t>
      </w:r>
      <w:bookmarkEnd w:id="0"/>
    </w:p>
    <w:tbl>
      <w:tblPr>
        <w:tblW w:w="1006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0"/>
        <w:gridCol w:w="1021"/>
        <w:gridCol w:w="1512"/>
        <w:gridCol w:w="1378"/>
        <w:gridCol w:w="1378"/>
        <w:gridCol w:w="2506"/>
        <w:gridCol w:w="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ascii="楷体" w:hAnsi="楷体" w:eastAsia="楷体" w:cs="楷体"/>
                <w:sz w:val="28"/>
                <w:szCs w:val="28"/>
                <w:bdr w:val="none" w:color="auto" w:sz="0" w:space="0"/>
              </w:rPr>
              <w:t>报考职位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楷体" w:hAnsi="楷体" w:eastAsia="楷体" w:cs="楷体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4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楷体" w:hAnsi="楷体" w:eastAsia="楷体" w:cs="楷体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28"/>
                <w:szCs w:val="28"/>
                <w:bdr w:val="none" w:color="auto" w:sz="0" w:space="0"/>
              </w:rPr>
              <w:t>公共基础知识成绩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楷体" w:hAnsi="楷体" w:eastAsia="楷体" w:cs="楷体"/>
                <w:sz w:val="28"/>
                <w:szCs w:val="28"/>
                <w:bdr w:val="none" w:color="auto" w:sz="0" w:space="0"/>
              </w:rPr>
              <w:t>申论成绩</w:t>
            </w:r>
          </w:p>
        </w:tc>
        <w:tc>
          <w:tcPr>
            <w:tcW w:w="25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28"/>
                <w:szCs w:val="28"/>
                <w:bdr w:val="none" w:color="auto" w:sz="0" w:space="0"/>
              </w:rPr>
              <w:t>总成绩（公共基础知识50%+申论50%）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楷体" w:hAnsi="楷体" w:eastAsia="楷体" w:cs="楷体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文秘人员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文敏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SHKX110101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73.00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77.75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 xml:space="preserve">75.38   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文秘人员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周青青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SHKX110112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66.20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82.00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 xml:space="preserve">74.10   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文秘人员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贺卉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SHKX110124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69.20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76.75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 xml:space="preserve">72.98   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47EE3"/>
    <w:rsid w:val="2EE4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2020-10-16T09:05:00Z</dcterms:created>
  <dc:creator>陌上~夕舞诺</dc:creator>
  <cp:lastModifiedBy>陌上~夕舞诺</cp:lastModifiedBy>
  <dcterms:modified xsi:type="dcterms:W3CDTF">2020-10-16T09:06:08Z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