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63. </w:t>
      </w:r>
      <w:bookmarkStart w:id="0" w:name="_GoBack"/>
      <w:r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  <w:t>中国石油大学（华东）：石油与天然气工程、地质资源与地质工程</w:t>
      </w:r>
    </w:p>
    <w:bookmarkEnd w:id="0"/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05023F00"/>
    <w:rsid w:val="279B7FDA"/>
    <w:rsid w:val="50CF4496"/>
    <w:rsid w:val="596F4ABE"/>
    <w:rsid w:val="70297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68</TotalTime>
  <ScaleCrop>false</ScaleCrop>
  <LinksUpToDate>false</LinksUpToDate>
  <CharactersWithSpaces>2165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君子有终</cp:lastModifiedBy>
  <cp:lastPrinted>2020-09-14T05:37:00Z</cp:lastPrinted>
  <dcterms:modified xsi:type="dcterms:W3CDTF">2020-09-18T11:55:33Z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