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越城区总商会公开招录工作人员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vanish/>
        </w:rPr>
      </w:pPr>
    </w:p>
    <w:p>
      <w:pPr>
        <w:tabs>
          <w:tab w:val="left" w:pos="7500"/>
        </w:tabs>
        <w:ind w:left="-359" w:leftChars="-171"/>
        <w:rPr>
          <w:rFonts w:eastAsia="仿宋_GB2312"/>
          <w:sz w:val="24"/>
        </w:rPr>
      </w:pPr>
    </w:p>
    <w:p>
      <w:pPr>
        <w:tabs>
          <w:tab w:val="left" w:pos="7500"/>
        </w:tabs>
        <w:ind w:left="-359" w:leftChars="-171"/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>报考岗位：</w:t>
      </w:r>
      <w:r>
        <w:rPr>
          <w:rFonts w:eastAsia="仿宋_GB2312"/>
          <w:sz w:val="24"/>
        </w:rPr>
        <w:t xml:space="preserve">                                              </w:t>
      </w:r>
      <w:r>
        <w:rPr>
          <w:rFonts w:hint="eastAsia" w:eastAsia="仿宋_GB2312"/>
          <w:sz w:val="24"/>
        </w:rPr>
        <w:t>序号：</w:t>
      </w: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855"/>
        <w:gridCol w:w="851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生年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度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</w:tc>
        <w:tc>
          <w:tcPr>
            <w:tcW w:w="29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9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0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395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8820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20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820" w:type="dxa"/>
            <w:gridSpan w:val="10"/>
            <w:noWrap/>
            <w:vAlign w:val="center"/>
          </w:tcPr>
          <w:p/>
        </w:tc>
      </w:tr>
    </w:tbl>
    <w:p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41B2"/>
    <w:rsid w:val="00094C65"/>
    <w:rsid w:val="000C1A69"/>
    <w:rsid w:val="00570AA1"/>
    <w:rsid w:val="0078437E"/>
    <w:rsid w:val="00E525DF"/>
    <w:rsid w:val="00E551E5"/>
    <w:rsid w:val="00E75175"/>
    <w:rsid w:val="3BFD22F4"/>
    <w:rsid w:val="47E641B2"/>
    <w:rsid w:val="494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200</Words>
  <Characters>1140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2020-09-29T12:49:00Z</dcterms:created>
  <dc:creator>柳絮飞了</dc:creator>
  <cp:lastModifiedBy>lily</cp:lastModifiedBy>
  <dcterms:modified xsi:type="dcterms:W3CDTF">2020-10-14T00:50:30Z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