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  <w:lang w:eastAsia="zh-CN"/>
        </w:rPr>
      </w:pPr>
      <w:r>
        <w:rPr>
          <w:rFonts w:hint="eastAsia" w:hAnsi="华文仿宋" w:eastAsia="华文仿宋" w:asciiTheme="minorAscii"/>
          <w:sz w:val="28"/>
          <w:szCs w:val="28"/>
        </w:rPr>
        <w:t>附件3</w:t>
      </w:r>
      <w:r>
        <w:rPr>
          <w:rFonts w:hint="eastAsia" w:hAnsi="华文仿宋" w:eastAsia="华文仿宋" w:asciiTheme="minorAscii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 w:cs="华文仿宋"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永定区2020年乡镇卫生院和乡镇事业单位岗位明细表</w:t>
      </w:r>
    </w:p>
    <w:tbl>
      <w:tblPr>
        <w:tblStyle w:val="6"/>
        <w:tblW w:w="10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86"/>
        <w:gridCol w:w="3304"/>
        <w:gridCol w:w="479"/>
        <w:gridCol w:w="586"/>
        <w:gridCol w:w="841"/>
        <w:gridCol w:w="3383"/>
        <w:gridCol w:w="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医学影像1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永定区合作桥乡卫生院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303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综合执法大队3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永定区罗水乡综合行政执法大队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医学影像2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永定区沅古坪镇中心卫生院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永定区茅岩河镇综合行政执法大队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203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中西医临床医师1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永定区合作桥乡卫生院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永定区王家坪镇综合行政执法大队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204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中西医临床医师2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永定区沅古坪镇中心卫生院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永定区教字垭镇综合行政执法大队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护理1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永定区双溪桥乡卫生院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永定区三家馆乡综合行政执法大队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永定区沅古坪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永定区谢家垭乡综合行政执法大队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永定区三岔乡卫生院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永定区四都坪乡综合行政执法大队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206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护理2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永定区双溪桥卫生院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永定区合作桥乡综合行政执法大队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永定区沅古坪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永定区罗塔坪乡综合行政执法大队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永定区合作桥乡卫生院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207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临床医师1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永定区青安坪乡卫生院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永定区双溪桥乡卫生院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永定区新桥镇综合行政执法大队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永定区三岔乡卫生院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304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综合执法大队4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永定区崇文街道办事处综合行政执法大队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208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临床医师2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永定区王家坪乡卫生院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永定区枫香岗街道办事处综合行政执法大队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900" w:firstLineChars="60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永定区四都坪乡卫生院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永定区沙堤街道办事处综合行政执法大队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永定区后坪街道办事处综合行政执法大队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药学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永定区三家馆乡卫生院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305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退役军人服务站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永定区阳湖坪街道办事处退役军人服务站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检验技术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永定区温塘镇中心卫生院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公共卫生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永定区温塘镇中心卫生院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306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政务便民服务中心1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永定区王家坪镇政务便民服务中心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综合执法大队1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永定区教字垭镇综合行政执法大队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307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政务便民服务中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心2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永定区沙堤街道办事政务便民服务中心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永定区茅岩河镇综合行政执法大队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永定区枫香岗街道办事处政务便民服务中心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永定区王家坪镇综合行政执法大队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308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政务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便民服务中心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永定区罗水乡政务便民服务中心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永定区罗水乡综合行政执法大队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经济发展服务中心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永定区枫香岗街道办事处经济发展综合服务中心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永定区三家馆乡综合行政执法大队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永定区谢家垭乡综合行政执法大队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农业综合服务中心1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永定区教字垭镇农业综合服务中心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永定区四都坪乡综合行政执法大队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永定区谢家垭乡农业综合服务中心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永定区合作桥乡综合行政执法大队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永定区四都坪乡农业综合服务中心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永定区罗塔坪乡综合行政执法大队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永定区罗塔坪乡农业综合服务中心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302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综合执法大队2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永定区崇文街道办事处综合行政执法大队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永定区阳湖坪街道办事处综合行政执法大队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农业综合服务中心2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永定区谢家垭乡农业综合服务中心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永定区沙堤街道办事处综合行政执法大队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茅岩河镇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永定区枫香岗街道办事处综合行政执法大队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永定区四都坪乡农业综合服务中心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永定区后坪街道办事处综合行政执法大队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5"/>
                <w:szCs w:val="15"/>
              </w:rPr>
              <w:t>永定区罗塔坪乡农业综合服务中心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永定区2020年乡镇卫生院和乡镇事业单位岗位明细表</w:t>
      </w:r>
    </w:p>
    <w:tbl>
      <w:tblPr>
        <w:tblStyle w:val="6"/>
        <w:tblW w:w="995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54"/>
        <w:gridCol w:w="3386"/>
        <w:gridCol w:w="477"/>
        <w:gridCol w:w="654"/>
        <w:gridCol w:w="817"/>
        <w:gridCol w:w="2668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岗位代码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招聘岗位</w:t>
            </w: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招聘单位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计划数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岗位代码</w:t>
            </w: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招聘岗位</w:t>
            </w: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招聘单位</w:t>
            </w: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  <w:lang w:val="en-US" w:eastAsia="zh-CN"/>
              </w:rPr>
              <w:t>312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王家坪镇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31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社会事务服务中心1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永定区罗塔坪乡社会事务</w:t>
            </w:r>
          </w:p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综合服务中心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茅岩河镇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永定区谢家垭乡农业综合服务中心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永定区四都坪乡农业综合服务中心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  <w:lang w:val="en-US" w:eastAsia="zh-CN"/>
              </w:rPr>
              <w:t>313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王家坪镇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317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社会事务服务中心2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永定区罗塔坪乡社会事务</w:t>
            </w:r>
          </w:p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综合服务中心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三家馆乡</w:t>
            </w: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永定区谢家垭乡农业综合服务中心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永定区四都坪乡农业综合服务中心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2"/>
                <w:sz w:val="21"/>
                <w:lang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31</w:t>
            </w:r>
            <w:r>
              <w:rPr>
                <w:rFonts w:hint="eastAsia" w:hAnsi="华文仿宋" w:eastAsia="华文仿宋" w:asciiTheme="minorAscii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村级财务1</w:t>
            </w: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永定区枫香岗街道办事处社会事务综合服务中心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 w:val="0"/>
                <w:bCs w:val="0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b w:val="0"/>
                <w:bCs w:val="0"/>
                <w:kern w:val="0"/>
                <w:sz w:val="20"/>
              </w:rPr>
              <w:t>1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318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社会事务服务中心3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永定区茅岩河镇社会事务</w:t>
            </w:r>
          </w:p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综合服务中心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永定区茅岩河镇社会事务综合服务中心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永定区尹家溪镇社会事务综合服务中心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b/>
                <w:bCs/>
                <w:kern w:val="2"/>
                <w:sz w:val="21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永定区新桥镇社会事务综合服务中心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永定区罗水乡社会事务综合服务中心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永定区三家馆乡社会事务综合服务中心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default" w:hAnsi="华文仿宋" w:eastAsia="华文仿宋" w:asciiTheme="minorAscii"/>
                <w:b/>
                <w:bCs/>
                <w:kern w:val="2"/>
                <w:sz w:val="21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hAnsi="华文仿宋" w:eastAsia="华文仿宋" w:asciiTheme="minorAscii"/>
                <w:kern w:val="2"/>
                <w:sz w:val="21"/>
                <w:lang w:val="en-US" w:eastAsia="zh-CN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永定区谢家垭乡社会事务综合服务中心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永定区四都坪乡社会事务综合服务中心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2"/>
                <w:sz w:val="21"/>
                <w:lang w:eastAsia="zh-CN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31</w:t>
            </w:r>
            <w:r>
              <w:rPr>
                <w:rFonts w:hint="eastAsia" w:hAnsi="华文仿宋" w:eastAsia="华文仿宋" w:asciiTheme="minorAscii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村级财务2</w:t>
            </w: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永定区合作桥乡社会事务综合服务中心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永定区桥头乡社会事务综合服务中心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永定区天门山镇社会事务综合服务中心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永定区茅岩河镇社会事务综合服务中心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永定区王家坪镇社会事务综合服务中心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永定区新桥镇社会事务综合服务中心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永定区三家馆乡社会事务综合服务中心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0" w:lineRule="atLeast"/>
              <w:jc w:val="center"/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</w:pPr>
            <w:r>
              <w:rPr>
                <w:rFonts w:hint="eastAsia" w:hAnsi="华文仿宋" w:eastAsia="华文仿宋" w:asciiTheme="minorAscii"/>
                <w:kern w:val="0"/>
                <w:sz w:val="15"/>
                <w:szCs w:val="15"/>
              </w:rPr>
              <w:t>永定区四都坪乡社会事务综合服务中心</w:t>
            </w:r>
          </w:p>
        </w:tc>
        <w:tc>
          <w:tcPr>
            <w:tcW w:w="47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kern w:val="2"/>
                <w:sz w:val="21"/>
              </w:rPr>
            </w:pPr>
            <w:r>
              <w:rPr>
                <w:rFonts w:hint="eastAsia" w:hAnsi="华文仿宋" w:eastAsia="华文仿宋" w:asciiTheme="minorAscii"/>
                <w:kern w:val="0"/>
                <w:sz w:val="20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2668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Ansi="华文仿宋" w:eastAsia="华文仿宋" w:asciiTheme="minorAscii"/>
                <w:b/>
                <w:bCs/>
                <w:kern w:val="2"/>
                <w:sz w:val="21"/>
              </w:rPr>
            </w:pPr>
          </w:p>
        </w:tc>
      </w:tr>
    </w:tbl>
    <w:p>
      <w:pPr>
        <w:rPr>
          <w:rFonts w:ascii="华文仿宋" w:hAnsi="华文仿宋" w:eastAsia="华文仿宋"/>
          <w:sz w:val="15"/>
          <w:szCs w:val="15"/>
        </w:rPr>
      </w:pPr>
      <w:r>
        <w:rPr>
          <w:rFonts w:hint="eastAsia" w:ascii="华文仿宋" w:hAnsi="华文仿宋" w:eastAsia="华文仿宋"/>
          <w:sz w:val="15"/>
          <w:szCs w:val="15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DD705AA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32A641D"/>
    <w:rsid w:val="533C471A"/>
    <w:rsid w:val="53431BC9"/>
    <w:rsid w:val="539B47D4"/>
    <w:rsid w:val="53AB45B6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820A34"/>
    <w:rsid w:val="6A744526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37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2020-10-15T03:21:39Z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