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68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 w:rsidRPr="00AD78CC">
        <w:rPr>
          <w:rFonts w:ascii="方正小标宋简体" w:eastAsia="方正小标宋简体" w:hAnsi="微软雅黑" w:hint="eastAsia"/>
          <w:color w:val="333333"/>
          <w:sz w:val="44"/>
          <w:szCs w:val="44"/>
        </w:rPr>
        <w:t>广安市公安局广安经济技术开发区分局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 w:rsidRPr="00AD78CC">
        <w:rPr>
          <w:rFonts w:ascii="方正小标宋简体" w:eastAsia="方正小标宋简体" w:hAnsi="微软雅黑" w:hint="eastAsia"/>
          <w:color w:val="333333"/>
          <w:sz w:val="44"/>
          <w:szCs w:val="44"/>
        </w:rPr>
        <w:t>关于公开招聘公安聘用人员的公告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因工作需要，广安市公安局广安经济技术开发区分局拟面向社会公开招聘</w:t>
      </w:r>
      <w:r w:rsidR="00BD2FCB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6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名公安聘用人员，现将有关事项公告如下：</w:t>
      </w:r>
    </w:p>
    <w:p w:rsidR="00475135" w:rsidRPr="00A402C3" w:rsidRDefault="00475135" w:rsidP="00475135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黑体_GBK" w:eastAsia="方正黑体_GBK" w:hAnsi="微软雅黑"/>
          <w:color w:val="333333"/>
          <w:sz w:val="33"/>
          <w:szCs w:val="33"/>
        </w:rPr>
      </w:pPr>
      <w:r w:rsidRPr="00A402C3">
        <w:rPr>
          <w:rFonts w:ascii="方正黑体_GBK" w:eastAsia="方正黑体_GBK" w:hAnsi="微软雅黑" w:hint="eastAsia"/>
          <w:color w:val="333333"/>
          <w:sz w:val="33"/>
          <w:szCs w:val="33"/>
        </w:rPr>
        <w:t>一、招考原则</w:t>
      </w:r>
    </w:p>
    <w:p w:rsidR="00475135" w:rsidRPr="00475135" w:rsidRDefault="00475135" w:rsidP="00475135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475135">
        <w:rPr>
          <w:rFonts w:ascii="方正仿宋_GBK" w:eastAsia="方正仿宋_GBK" w:hAnsi="微软雅黑" w:hint="eastAsia"/>
          <w:color w:val="333333"/>
          <w:sz w:val="33"/>
          <w:szCs w:val="33"/>
        </w:rPr>
        <w:t>坚持公开、平等、竞争、择优的原则，按照公开报考、统一考试、严格考核、择优使用的办法进行。</w:t>
      </w:r>
    </w:p>
    <w:p w:rsidR="00AD78CC" w:rsidRPr="003F2C37" w:rsidRDefault="00A402C3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黑体_GBK" w:eastAsia="方正黑体_GBK" w:hAnsi="微软雅黑"/>
          <w:color w:val="333333"/>
          <w:sz w:val="33"/>
          <w:szCs w:val="33"/>
        </w:rPr>
      </w:pPr>
      <w:r>
        <w:rPr>
          <w:rFonts w:ascii="方正黑体_GBK" w:eastAsia="方正黑体_GBK" w:hAnsi="微软雅黑" w:hint="eastAsia"/>
          <w:color w:val="333333"/>
          <w:sz w:val="33"/>
          <w:szCs w:val="33"/>
        </w:rPr>
        <w:t>二</w:t>
      </w:r>
      <w:r w:rsidR="00AD78CC" w:rsidRPr="003F2C37">
        <w:rPr>
          <w:rFonts w:ascii="方正黑体_GBK" w:eastAsia="方正黑体_GBK" w:hAnsi="微软雅黑" w:hint="eastAsia"/>
          <w:color w:val="333333"/>
          <w:sz w:val="33"/>
          <w:szCs w:val="33"/>
        </w:rPr>
        <w:t>、招聘名额</w:t>
      </w:r>
    </w:p>
    <w:p w:rsidR="00AD78CC" w:rsidRPr="00AD78CC" w:rsidRDefault="00DD43A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>
        <w:rPr>
          <w:rFonts w:ascii="方正仿宋_GBK" w:eastAsia="方正仿宋_GBK" w:hAnsi="微软雅黑" w:hint="eastAsia"/>
          <w:color w:val="333333"/>
          <w:sz w:val="33"/>
          <w:szCs w:val="33"/>
        </w:rPr>
        <w:t>文职</w:t>
      </w:r>
      <w:r w:rsidR="00BD2FCB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6</w:t>
      </w:r>
      <w:r w:rsidR="00AD78CC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名</w:t>
      </w:r>
      <w:r>
        <w:rPr>
          <w:rFonts w:ascii="方正仿宋_GBK" w:eastAsia="方正仿宋_GBK" w:hAnsi="微软雅黑" w:hint="eastAsia"/>
          <w:color w:val="333333"/>
          <w:sz w:val="33"/>
          <w:szCs w:val="33"/>
        </w:rPr>
        <w:t>（限男性）</w:t>
      </w:r>
      <w:r w:rsidR="00AD78CC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。</w:t>
      </w:r>
    </w:p>
    <w:p w:rsidR="00AD78CC" w:rsidRPr="003F2C37" w:rsidRDefault="00A402C3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黑体_GBK" w:eastAsia="方正黑体_GBK" w:hAnsi="微软雅黑"/>
          <w:color w:val="333333"/>
          <w:sz w:val="33"/>
          <w:szCs w:val="33"/>
        </w:rPr>
      </w:pPr>
      <w:r>
        <w:rPr>
          <w:rFonts w:ascii="方正黑体_GBK" w:eastAsia="方正黑体_GBK" w:hAnsi="微软雅黑" w:hint="eastAsia"/>
          <w:color w:val="333333"/>
          <w:sz w:val="33"/>
          <w:szCs w:val="33"/>
        </w:rPr>
        <w:t>三</w:t>
      </w:r>
      <w:r w:rsidR="00AD78CC" w:rsidRPr="003F2C37">
        <w:rPr>
          <w:rFonts w:ascii="方正黑体_GBK" w:eastAsia="方正黑体_GBK" w:hAnsi="微软雅黑" w:hint="eastAsia"/>
          <w:color w:val="333333"/>
          <w:sz w:val="33"/>
          <w:szCs w:val="33"/>
        </w:rPr>
        <w:t>、招聘条件</w:t>
      </w:r>
    </w:p>
    <w:p w:rsidR="00AD78CC" w:rsidRPr="00742A47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楷体_GBK" w:eastAsia="方正楷体_GBK" w:hAnsi="微软雅黑"/>
          <w:color w:val="333333"/>
          <w:sz w:val="33"/>
          <w:szCs w:val="33"/>
        </w:rPr>
      </w:pPr>
      <w:r w:rsidRPr="00742A47">
        <w:rPr>
          <w:rStyle w:val="a6"/>
          <w:rFonts w:ascii="方正楷体_GBK" w:eastAsia="方正楷体_GBK" w:hAnsi="微软雅黑" w:hint="eastAsia"/>
          <w:color w:val="333333"/>
          <w:sz w:val="33"/>
          <w:szCs w:val="33"/>
        </w:rPr>
        <w:t>（一）基本条件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拥有中华人民共和国国籍；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2.拥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护中华人民共和国宪法，遵守国家法律法规，品行端正，有良好的职业道德、社会公德、家庭美德，善于学习，爱岗敬业，事业心和责任感强；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3.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年龄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18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周岁</w:t>
      </w:r>
      <w:r w:rsidR="00533B74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-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35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周岁（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1985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年</w:t>
      </w:r>
      <w:r w:rsidR="00377DDD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月</w:t>
      </w:r>
      <w:r w:rsidR="00377DDD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日以后出生，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2002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年</w:t>
      </w:r>
      <w:r w:rsidR="00533B74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9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月</w:t>
      </w:r>
      <w:r w:rsidR="00533B74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30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日以前出生）；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4.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具有良好的道德品行和适应岗位的身体条件。应聘人员须身体健康，体型端正，面部无明显特征、缺陷，无残疾、无口吃、无色觉异常、无纹身，裸眼视力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4.6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以上或矫正视力在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lastRenderedPageBreak/>
        <w:t>5.0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以上，身高不低于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1.70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米、体重不低于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50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公斤</w:t>
      </w:r>
      <w:r w:rsidR="00533B74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；</w:t>
      </w:r>
    </w:p>
    <w:p w:rsidR="00EE5AB1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5.</w:t>
      </w:r>
      <w:r w:rsidR="00EE5AB1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全</w:t>
      </w:r>
      <w:r w:rsidR="00EE5AB1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日制大学专科及以上学历；</w:t>
      </w:r>
    </w:p>
    <w:p w:rsidR="00AD78CC" w:rsidRPr="00EE5AB1" w:rsidRDefault="00AD78CC" w:rsidP="00EE5AB1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6.</w:t>
      </w:r>
      <w:r w:rsidR="00EE5AB1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公安烈士和因公牺牲公安民警的配偶子女、在职公安民警配偶、退役士兵、见义勇为积极分子和先进个人、警察类或政法类院校毕业生、有摩托车驾驶技能在同等条件下优先；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7.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具有履行职责所需要的身体素质和工作能力;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8.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公安机关根据岗位需要规定的其他条件。</w:t>
      </w:r>
    </w:p>
    <w:p w:rsidR="00AD78CC" w:rsidRPr="00742A47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Style w:val="a6"/>
          <w:rFonts w:ascii="方正楷体_GBK" w:eastAsia="方正楷体_GBK"/>
        </w:rPr>
      </w:pPr>
      <w:r w:rsidRPr="00742A47">
        <w:rPr>
          <w:rStyle w:val="a6"/>
          <w:rFonts w:ascii="方正楷体_GBK" w:eastAsia="方正楷体_GBK" w:hAnsi="微软雅黑" w:hint="eastAsia"/>
          <w:color w:val="333333"/>
          <w:sz w:val="33"/>
          <w:szCs w:val="33"/>
        </w:rPr>
        <w:t>（二）禁止条件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受过刑事处罚或治安管理处罚的；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2.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涉嫌违法犯罪尚未查清的；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3.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有较为严重的个人不良信用记录的；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4.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因违纪违规被开除、辞退、解聘的；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5.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曾在本市公安机关从事警务辅助工作，自行辞职不满1年的；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6.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本人、家庭成员或近亲属被判处刑罚、参与非法组织、邪教组织或从事其它危害国家安全活动的；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7.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其他不符合聘用条件或法律、法规规定的其他情形。</w:t>
      </w:r>
    </w:p>
    <w:p w:rsidR="00AD78CC" w:rsidRPr="003F2C37" w:rsidRDefault="00A402C3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黑体" w:eastAsia="黑体" w:hAnsi="黑体"/>
          <w:color w:val="333333"/>
          <w:sz w:val="33"/>
          <w:szCs w:val="33"/>
        </w:rPr>
      </w:pPr>
      <w:r>
        <w:rPr>
          <w:rFonts w:ascii="黑体" w:eastAsia="黑体" w:hAnsi="黑体" w:hint="eastAsia"/>
          <w:color w:val="333333"/>
          <w:sz w:val="33"/>
          <w:szCs w:val="33"/>
        </w:rPr>
        <w:t>四</w:t>
      </w:r>
      <w:r w:rsidR="00AD78CC" w:rsidRPr="003F2C37">
        <w:rPr>
          <w:rFonts w:ascii="黑体" w:eastAsia="黑体" w:hAnsi="黑体" w:hint="eastAsia"/>
          <w:color w:val="333333"/>
          <w:sz w:val="33"/>
          <w:szCs w:val="33"/>
        </w:rPr>
        <w:t>、招聘步骤</w:t>
      </w:r>
    </w:p>
    <w:p w:rsidR="00AD78CC" w:rsidRPr="00742A47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Style w:val="a6"/>
          <w:rFonts w:ascii="方正楷体_GBK" w:eastAsia="方正楷体_GBK"/>
        </w:rPr>
      </w:pPr>
      <w:r w:rsidRPr="00742A47">
        <w:rPr>
          <w:rStyle w:val="a6"/>
          <w:rFonts w:ascii="方正楷体_GBK" w:eastAsia="方正楷体_GBK" w:hAnsi="微软雅黑" w:hint="eastAsia"/>
          <w:color w:val="333333"/>
          <w:sz w:val="33"/>
          <w:szCs w:val="33"/>
        </w:rPr>
        <w:t>（一）报名及资格审查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1.报名时间：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2020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年</w:t>
      </w:r>
      <w:r w:rsidRPr="00D37CA2">
        <w:rPr>
          <w:rFonts w:ascii="方正仿宋_GBK" w:hint="eastAsia"/>
        </w:rPr>
        <w:t> </w:t>
      </w:r>
      <w:r w:rsidR="00377DDD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月</w:t>
      </w:r>
      <w:r w:rsidR="00BD2FCB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</w:t>
      </w:r>
      <w:r w:rsidR="002535EE">
        <w:rPr>
          <w:rFonts w:ascii="方正仿宋_GBK" w:eastAsia="方正仿宋_GBK" w:hAnsi="微软雅黑" w:hint="eastAsia"/>
          <w:color w:val="333333"/>
          <w:sz w:val="33"/>
          <w:szCs w:val="33"/>
        </w:rPr>
        <w:t>3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日至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2020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年</w:t>
      </w:r>
      <w:r w:rsidRPr="00D37CA2">
        <w:rPr>
          <w:rFonts w:ascii="方正仿宋_GBK" w:hint="eastAsia"/>
        </w:rPr>
        <w:t> </w:t>
      </w:r>
      <w:r w:rsidR="00377DDD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月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</w:t>
      </w:r>
      <w:r w:rsidR="002535EE">
        <w:rPr>
          <w:rFonts w:ascii="方正仿宋_GBK" w:eastAsia="方正仿宋_GBK" w:hAnsi="微软雅黑" w:hint="eastAsia"/>
          <w:color w:val="333333"/>
          <w:sz w:val="33"/>
          <w:szCs w:val="33"/>
        </w:rPr>
        <w:t>9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日（上午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8:30—12:00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，下午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14:30—18:00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，节假日除外）；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2.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报名地点：广安市人力资源服务中心（广安市广安区</w:t>
      </w:r>
      <w:r w:rsidR="00BD2FCB">
        <w:rPr>
          <w:rFonts w:ascii="方正仿宋_GBK" w:eastAsia="方正仿宋_GBK" w:hAnsi="微软雅黑" w:hint="eastAsia"/>
          <w:color w:val="333333"/>
          <w:sz w:val="33"/>
          <w:szCs w:val="33"/>
        </w:rPr>
        <w:t>紫金街209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号）或广安市公安局经开区分局政治处（广安市经开区奎阁工业园区石滨路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7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号，可乘坐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3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路公交至奎阁街道办事处或</w:t>
      </w:r>
      <w:r w:rsidRPr="00D37CA2">
        <w:rPr>
          <w:rFonts w:ascii="方正仿宋_GBK" w:eastAsia="方正仿宋_GBK" w:hAnsi="微软雅黑"/>
          <w:color w:val="333333"/>
          <w:sz w:val="33"/>
          <w:szCs w:val="33"/>
        </w:rPr>
        <w:t>10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路公交至奎阁派出所，步行至我局）；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 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9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3.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报名资料：应聘人员需持本人户口簿、有效公民身份证、毕业证、学位证、退役证等证件原件（复印件各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份），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2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寸证件照两张（白色背景），并如实填写《广安市公安局经开区分局公安聘用人员报名表》。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742A47">
        <w:rPr>
          <w:rStyle w:val="a6"/>
          <w:rFonts w:ascii="方正楷体_GBK" w:eastAsia="方正楷体_GBK" w:hAnsi="微软雅黑" w:hint="eastAsia"/>
          <w:color w:val="333333"/>
          <w:sz w:val="33"/>
          <w:szCs w:val="33"/>
        </w:rPr>
        <w:t>（二）笔试、面试、体能测试、心理测试。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资格审查合格的应聘人员参加笔试、面试、体能测试、心理测试。</w:t>
      </w:r>
      <w:r w:rsidR="00533B74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笔试、面试成绩分别按</w:t>
      </w:r>
      <w:r w:rsidR="00533B74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70%</w:t>
      </w:r>
      <w:r w:rsidR="00533B74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、</w:t>
      </w:r>
      <w:r w:rsidR="00533B74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30%</w:t>
      </w:r>
      <w:r w:rsidR="00533B74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计入总成绩，体能测试</w:t>
      </w:r>
      <w:r w:rsidR="00533B74">
        <w:rPr>
          <w:rFonts w:ascii="方正仿宋_GBK" w:eastAsia="方正仿宋_GBK" w:hAnsi="微软雅黑" w:hint="eastAsia"/>
          <w:color w:val="333333"/>
          <w:sz w:val="33"/>
          <w:szCs w:val="33"/>
        </w:rPr>
        <w:t>、</w:t>
      </w:r>
      <w:r w:rsidR="00533B74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心理测试结论为合格或不合格。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742A47">
        <w:rPr>
          <w:rStyle w:val="a6"/>
          <w:rFonts w:ascii="方正楷体_GBK" w:eastAsia="方正楷体_GBK" w:hAnsi="微软雅黑" w:hint="eastAsia"/>
          <w:color w:val="333333"/>
          <w:sz w:val="33"/>
          <w:szCs w:val="33"/>
        </w:rPr>
        <w:t>（三）</w:t>
      </w:r>
      <w:r w:rsidR="00AA6A5E" w:rsidRPr="00742A47">
        <w:rPr>
          <w:rStyle w:val="a6"/>
          <w:rFonts w:ascii="方正楷体_GBK" w:eastAsia="方正楷体_GBK" w:hAnsi="微软雅黑" w:hint="eastAsia"/>
          <w:color w:val="333333"/>
          <w:sz w:val="33"/>
          <w:szCs w:val="33"/>
        </w:rPr>
        <w:t>体检。</w:t>
      </w:r>
      <w:r w:rsidR="00AA6A5E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体能测试</w:t>
      </w:r>
      <w:r w:rsidR="00AA6A5E">
        <w:rPr>
          <w:rFonts w:ascii="方正仿宋_GBK" w:eastAsia="方正仿宋_GBK" w:hAnsi="微软雅黑" w:hint="eastAsia"/>
          <w:color w:val="333333"/>
          <w:sz w:val="33"/>
          <w:szCs w:val="33"/>
        </w:rPr>
        <w:t>、</w:t>
      </w:r>
      <w:r w:rsidR="00AA6A5E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心理测试结论合格</w:t>
      </w:r>
      <w:r w:rsidR="00AA6A5E">
        <w:rPr>
          <w:rFonts w:ascii="方正仿宋_GBK" w:eastAsia="方正仿宋_GBK" w:hAnsi="微软雅黑" w:hint="eastAsia"/>
          <w:color w:val="333333"/>
          <w:sz w:val="33"/>
          <w:szCs w:val="33"/>
        </w:rPr>
        <w:t>者</w:t>
      </w:r>
      <w:r w:rsidR="00AA6A5E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按</w:t>
      </w:r>
      <w:r w:rsidR="00AA6A5E">
        <w:rPr>
          <w:rFonts w:ascii="Times New Roman" w:eastAsia="方正仿宋_GBK" w:hAnsi="Times New Roman" w:cs="Times New Roman" w:hint="eastAsia"/>
          <w:color w:val="333333"/>
          <w:sz w:val="33"/>
          <w:szCs w:val="33"/>
        </w:rPr>
        <w:t>总成绩从高到低等额</w:t>
      </w:r>
      <w:r w:rsidR="00AA6A5E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确定体检人选。体检标准参照人民警察招录体检标准执行，体检费用自理。时间地点另行通知。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742A47">
        <w:rPr>
          <w:rStyle w:val="a6"/>
          <w:rFonts w:ascii="方正楷体_GBK" w:eastAsia="方正楷体_GBK" w:hAnsi="微软雅黑" w:hint="eastAsia"/>
          <w:color w:val="333333"/>
          <w:sz w:val="33"/>
          <w:szCs w:val="33"/>
        </w:rPr>
        <w:t>（四）</w:t>
      </w:r>
      <w:r w:rsidR="00AA6A5E" w:rsidRPr="00742A47">
        <w:rPr>
          <w:rStyle w:val="a6"/>
          <w:rFonts w:ascii="方正楷体_GBK" w:eastAsia="方正楷体_GBK" w:hAnsi="微软雅黑" w:hint="eastAsia"/>
          <w:color w:val="333333"/>
          <w:sz w:val="33"/>
          <w:szCs w:val="33"/>
        </w:rPr>
        <w:t>确定招聘对象。</w:t>
      </w:r>
      <w:r w:rsidR="00AA6A5E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体检合格者，确定为招聘对象</w:t>
      </w:r>
      <w:r w:rsidR="00AA6A5E">
        <w:rPr>
          <w:rFonts w:ascii="方正仿宋_GBK" w:eastAsia="方正仿宋_GBK" w:hAnsi="微软雅黑" w:hint="eastAsia"/>
          <w:color w:val="333333"/>
          <w:sz w:val="33"/>
          <w:szCs w:val="33"/>
        </w:rPr>
        <w:t>并进行政审考察</w:t>
      </w:r>
      <w:r w:rsidR="00AA6A5E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。若因应聘人员自愿放弃或政审考察不合格出现的空缺，可按总成绩排名依次递补。</w:t>
      </w:r>
    </w:p>
    <w:p w:rsidR="00AD78CC" w:rsidRPr="00AA6A5E" w:rsidRDefault="00AD78CC" w:rsidP="00AA6A5E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楷体_GBK" w:eastAsia="方正楷体_GBK"/>
          <w:b/>
          <w:bCs/>
        </w:rPr>
      </w:pPr>
      <w:r w:rsidRPr="00742A47">
        <w:rPr>
          <w:rStyle w:val="a6"/>
          <w:rFonts w:ascii="方正楷体_GBK" w:eastAsia="方正楷体_GBK" w:hAnsi="微软雅黑" w:hint="eastAsia"/>
          <w:color w:val="333333"/>
          <w:sz w:val="33"/>
          <w:szCs w:val="33"/>
        </w:rPr>
        <w:t>（五）</w:t>
      </w:r>
      <w:r w:rsidR="00AA6A5E" w:rsidRPr="00742A47">
        <w:rPr>
          <w:rStyle w:val="a6"/>
          <w:rFonts w:ascii="方正楷体_GBK" w:eastAsia="方正楷体_GBK" w:hAnsi="微软雅黑" w:hint="eastAsia"/>
          <w:color w:val="333333"/>
          <w:sz w:val="33"/>
          <w:szCs w:val="33"/>
        </w:rPr>
        <w:t>笔试、面试、体能测试、心理测试时间另行通知。</w:t>
      </w:r>
    </w:p>
    <w:p w:rsidR="00AD78CC" w:rsidRPr="00742A47" w:rsidRDefault="00A402C3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黑体_GBK" w:eastAsia="方正黑体_GBK" w:hAnsi="微软雅黑"/>
          <w:color w:val="333333"/>
          <w:sz w:val="33"/>
          <w:szCs w:val="33"/>
        </w:rPr>
      </w:pPr>
      <w:r>
        <w:rPr>
          <w:rFonts w:ascii="方正黑体_GBK" w:eastAsia="方正黑体_GBK" w:hAnsi="微软雅黑" w:hint="eastAsia"/>
          <w:color w:val="333333"/>
          <w:sz w:val="33"/>
          <w:szCs w:val="33"/>
        </w:rPr>
        <w:t>五</w:t>
      </w:r>
      <w:r w:rsidR="00AD78CC" w:rsidRPr="00742A47">
        <w:rPr>
          <w:rFonts w:ascii="方正黑体_GBK" w:eastAsia="方正黑体_GBK" w:hAnsi="微软雅黑" w:hint="eastAsia"/>
          <w:color w:val="333333"/>
          <w:sz w:val="33"/>
          <w:szCs w:val="33"/>
        </w:rPr>
        <w:t>、工资待遇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不低于上年度城乡居民人均可支配收入，工资福利待遇参照广安市公安局经开区分局警务辅助人员执行，并按规定缴纳五险；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2.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在单位工作满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6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个月的，方可购买住房公积金，享受广安经开区党工委、管委会研定的生活补贴；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3.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聘用人员工作期间提供免费食宿，并按规定配发工作装备；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4.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聘用人员管理参照《广安市公安局经开区分局警务辅助人员管理》执行。</w:t>
      </w:r>
    </w:p>
    <w:p w:rsidR="00AD78CC" w:rsidRPr="001C6ED2" w:rsidRDefault="00A402C3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黑体_GBK" w:eastAsia="方正黑体_GBK" w:hAnsi="微软雅黑"/>
          <w:color w:val="333333"/>
          <w:sz w:val="33"/>
          <w:szCs w:val="33"/>
        </w:rPr>
      </w:pPr>
      <w:r>
        <w:rPr>
          <w:rFonts w:ascii="方正黑体_GBK" w:eastAsia="方正黑体_GBK" w:hAnsi="微软雅黑" w:hint="eastAsia"/>
          <w:color w:val="333333"/>
          <w:sz w:val="33"/>
          <w:szCs w:val="33"/>
        </w:rPr>
        <w:t>六</w:t>
      </w:r>
      <w:r w:rsidR="00AD78CC" w:rsidRPr="001C6ED2">
        <w:rPr>
          <w:rFonts w:ascii="方正黑体_GBK" w:eastAsia="方正黑体_GBK" w:hAnsi="微软雅黑" w:hint="eastAsia"/>
          <w:color w:val="333333"/>
          <w:sz w:val="33"/>
          <w:szCs w:val="33"/>
        </w:rPr>
        <w:t>、纪律与监督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为确保招聘工作公开、公平、公正进行，广安市公安局经开区分局设立举报监督电话。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六、本招聘公告及未尽事宜由广安市公安局经开区分局负责解释。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咨询电话：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0826-2676012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（分局政治处）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监督电话：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0826-2676015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（分局纪委</w:t>
      </w:r>
      <w:r w:rsidR="00533B74">
        <w:rPr>
          <w:rFonts w:ascii="方正仿宋_GBK" w:eastAsia="方正仿宋_GBK" w:hAnsi="微软雅黑" w:hint="eastAsia"/>
          <w:color w:val="333333"/>
          <w:sz w:val="33"/>
          <w:szCs w:val="33"/>
        </w:rPr>
        <w:t>监察室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）</w:t>
      </w:r>
    </w:p>
    <w:p w:rsidR="00AD78CC" w:rsidRPr="00AD78CC" w:rsidRDefault="00AD78CC" w:rsidP="00A0088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附件：广安市公安局经开区分局公安聘用人员报名表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 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 </w:t>
      </w:r>
    </w:p>
    <w:p w:rsidR="00AD78CC" w:rsidRPr="00AD78CC" w:rsidRDefault="00AD78CC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            </w:t>
      </w:r>
      <w:r w:rsidR="00D37CA2">
        <w:rPr>
          <w:rFonts w:ascii="方正仿宋_GBK" w:eastAsia="方正仿宋_GBK" w:hAnsi="微软雅黑" w:hint="eastAsia"/>
          <w:color w:val="333333"/>
          <w:sz w:val="33"/>
          <w:szCs w:val="33"/>
        </w:rPr>
        <w:t xml:space="preserve">                 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   </w:t>
      </w:r>
      <w:r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广安市公安局经开区分局</w:t>
      </w:r>
      <w:r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  </w:t>
      </w:r>
    </w:p>
    <w:p w:rsidR="004D06C7" w:rsidRPr="00533B74" w:rsidRDefault="00D37CA2" w:rsidP="00D37CA2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ind w:firstLine="660"/>
        <w:jc w:val="both"/>
        <w:rPr>
          <w:rFonts w:ascii="方正仿宋_GBK" w:eastAsia="方正仿宋_GBK" w:hAnsi="微软雅黑"/>
          <w:color w:val="333333"/>
          <w:sz w:val="33"/>
          <w:szCs w:val="33"/>
        </w:rPr>
      </w:pPr>
      <w:r>
        <w:rPr>
          <w:rFonts w:ascii="方正仿宋_GBK" w:eastAsia="方正仿宋_GBK" w:hAnsi="微软雅黑" w:hint="eastAsia"/>
          <w:color w:val="333333"/>
          <w:sz w:val="33"/>
          <w:szCs w:val="33"/>
        </w:rPr>
        <w:t xml:space="preserve">                         </w:t>
      </w:r>
      <w:r w:rsidR="001C6ED2">
        <w:rPr>
          <w:rFonts w:ascii="方正仿宋_GBK" w:eastAsia="方正仿宋_GBK" w:hAnsi="微软雅黑" w:hint="eastAsia"/>
          <w:color w:val="333333"/>
          <w:sz w:val="33"/>
          <w:szCs w:val="33"/>
        </w:rPr>
        <w:t xml:space="preserve">    </w:t>
      </w:r>
      <w:r w:rsidR="00AD78CC" w:rsidRPr="00D37CA2">
        <w:rPr>
          <w:rFonts w:ascii="方正仿宋_GBK" w:eastAsia="方正仿宋_GBK" w:hAnsi="微软雅黑"/>
          <w:color w:val="333333"/>
          <w:sz w:val="33"/>
          <w:szCs w:val="33"/>
        </w:rPr>
        <w:t>2020</w:t>
      </w:r>
      <w:r w:rsidR="00AD78CC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年</w:t>
      </w:r>
      <w:r w:rsidR="00563FD1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10</w:t>
      </w:r>
      <w:r w:rsidR="00AD78CC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月</w:t>
      </w:r>
      <w:r w:rsidR="00BD2FCB" w:rsidRPr="00D37CA2">
        <w:rPr>
          <w:rFonts w:ascii="方正仿宋_GBK" w:eastAsia="方正仿宋_GBK" w:hAnsi="微软雅黑" w:hint="eastAsia"/>
          <w:color w:val="333333"/>
          <w:sz w:val="33"/>
          <w:szCs w:val="33"/>
        </w:rPr>
        <w:t>1</w:t>
      </w:r>
      <w:r w:rsidR="002535EE">
        <w:rPr>
          <w:rFonts w:ascii="方正仿宋_GBK" w:eastAsia="方正仿宋_GBK" w:hAnsi="微软雅黑" w:hint="eastAsia"/>
          <w:color w:val="333333"/>
          <w:sz w:val="33"/>
          <w:szCs w:val="33"/>
        </w:rPr>
        <w:t>1</w:t>
      </w:r>
      <w:r w:rsidR="00AD78CC" w:rsidRPr="00AD78CC">
        <w:rPr>
          <w:rFonts w:ascii="方正仿宋_GBK" w:eastAsia="方正仿宋_GBK" w:hAnsi="微软雅黑" w:hint="eastAsia"/>
          <w:color w:val="333333"/>
          <w:sz w:val="33"/>
          <w:szCs w:val="33"/>
        </w:rPr>
        <w:t>日</w:t>
      </w:r>
      <w:r>
        <w:rPr>
          <w:rFonts w:ascii="方正仿宋_GBK" w:eastAsia="方正仿宋_GBK" w:hAnsi="微软雅黑" w:hint="eastAsia"/>
          <w:color w:val="333333"/>
          <w:sz w:val="33"/>
          <w:szCs w:val="33"/>
        </w:rPr>
        <w:t xml:space="preserve">   </w:t>
      </w:r>
    </w:p>
    <w:sectPr w:rsidR="004D06C7" w:rsidRPr="00533B74" w:rsidSect="00AD78CC">
      <w:pgSz w:w="11906" w:h="16838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FA" w:rsidRDefault="005472FA" w:rsidP="00AD78CC">
      <w:r>
        <w:separator/>
      </w:r>
    </w:p>
  </w:endnote>
  <w:endnote w:type="continuationSeparator" w:id="1">
    <w:p w:rsidR="005472FA" w:rsidRDefault="005472FA" w:rsidP="00AD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FA" w:rsidRDefault="005472FA" w:rsidP="00AD78CC">
      <w:r>
        <w:separator/>
      </w:r>
    </w:p>
  </w:footnote>
  <w:footnote w:type="continuationSeparator" w:id="1">
    <w:p w:rsidR="005472FA" w:rsidRDefault="005472FA" w:rsidP="00AD7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8CC"/>
    <w:rsid w:val="00020468"/>
    <w:rsid w:val="000951CD"/>
    <w:rsid w:val="000A3FED"/>
    <w:rsid w:val="000B5F7E"/>
    <w:rsid w:val="001C6ED2"/>
    <w:rsid w:val="001E1CB5"/>
    <w:rsid w:val="002075C9"/>
    <w:rsid w:val="002535EE"/>
    <w:rsid w:val="0036797F"/>
    <w:rsid w:val="00377DDD"/>
    <w:rsid w:val="003C0FF9"/>
    <w:rsid w:val="003F2C37"/>
    <w:rsid w:val="00475135"/>
    <w:rsid w:val="004D06C7"/>
    <w:rsid w:val="005042E0"/>
    <w:rsid w:val="00533B74"/>
    <w:rsid w:val="005472FA"/>
    <w:rsid w:val="00556758"/>
    <w:rsid w:val="00563FD1"/>
    <w:rsid w:val="00742A47"/>
    <w:rsid w:val="007920EC"/>
    <w:rsid w:val="00962911"/>
    <w:rsid w:val="00A00884"/>
    <w:rsid w:val="00A402C3"/>
    <w:rsid w:val="00A43D52"/>
    <w:rsid w:val="00A9112B"/>
    <w:rsid w:val="00A95341"/>
    <w:rsid w:val="00AA6A5E"/>
    <w:rsid w:val="00AD78CC"/>
    <w:rsid w:val="00BD2FCB"/>
    <w:rsid w:val="00C36161"/>
    <w:rsid w:val="00D37CA2"/>
    <w:rsid w:val="00DD43AC"/>
    <w:rsid w:val="00DE2356"/>
    <w:rsid w:val="00EC6B23"/>
    <w:rsid w:val="00EE5AB1"/>
    <w:rsid w:val="00F22678"/>
    <w:rsid w:val="00F7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8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7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D78CC"/>
    <w:rPr>
      <w:b/>
      <w:bCs/>
    </w:rPr>
  </w:style>
  <w:style w:type="character" w:customStyle="1" w:styleId="apple-converted-space">
    <w:name w:val="apple-converted-space"/>
    <w:basedOn w:val="a0"/>
    <w:rsid w:val="00AD78CC"/>
  </w:style>
  <w:style w:type="paragraph" w:styleId="a7">
    <w:name w:val="Date"/>
    <w:basedOn w:val="a"/>
    <w:next w:val="a"/>
    <w:link w:val="Char1"/>
    <w:uiPriority w:val="99"/>
    <w:semiHidden/>
    <w:unhideWhenUsed/>
    <w:rsid w:val="003C0FF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C0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253</Words>
  <Characters>1443</Characters>
  <Application>Microsoft Office Word</Application>
  <DocSecurity>0</DocSecurity>
  <Lines>12</Lines>
  <Paragraphs>3</Paragraphs>
  <ScaleCrop>false</ScaleCrop>
  <Company>CHINA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36</cp:revision>
  <cp:lastPrinted>2020-10-10T07:12:00Z</cp:lastPrinted>
  <dcterms:created xsi:type="dcterms:W3CDTF">2020-10-06T09:40:00Z</dcterms:created>
  <dcterms:modified xsi:type="dcterms:W3CDTF">2020-10-12T08:22:00Z</dcterms:modified>
</cp:coreProperties>
</file>