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7" w:rsidRDefault="00BA3177" w:rsidP="00BA3177">
      <w:pPr>
        <w:widowControl/>
        <w:spacing w:line="570" w:lineRule="exact"/>
        <w:jc w:val="left"/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D0D0D" w:themeColor="text1" w:themeTint="F2"/>
          <w:spacing w:val="1"/>
          <w:kern w:val="0"/>
          <w:sz w:val="32"/>
          <w:szCs w:val="32"/>
        </w:rPr>
        <w:t>2</w:t>
      </w:r>
    </w:p>
    <w:p w:rsidR="00BA3177" w:rsidRDefault="00BA3177" w:rsidP="00BA3177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公开选任社区党委</w:t>
      </w:r>
      <w:r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书记报名表</w:t>
      </w:r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B</w:t>
      </w:r>
    </w:p>
    <w:bookmarkEnd w:id="0"/>
    <w:p w:rsidR="00BA3177" w:rsidRDefault="00BA3177" w:rsidP="00BA3177">
      <w:pPr>
        <w:widowControl/>
        <w:spacing w:line="440" w:lineRule="exact"/>
        <w:jc w:val="center"/>
        <w:rPr>
          <w:rFonts w:ascii="Times New Roman" w:eastAsia="仿宋_GB2312" w:hAnsi="Times New Roman" w:cs="Times New Roman"/>
          <w:color w:val="0D0D0D" w:themeColor="text1" w:themeTint="F2"/>
          <w:spacing w:val="1"/>
          <w:kern w:val="0"/>
          <w:sz w:val="22"/>
        </w:rPr>
      </w:pPr>
      <w:r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（非机关事业单位在编在职人员用）</w:t>
      </w:r>
    </w:p>
    <w:p w:rsidR="00BA3177" w:rsidRDefault="00BA3177" w:rsidP="00BA3177">
      <w:pPr>
        <w:widowControl/>
        <w:spacing w:line="440" w:lineRule="exact"/>
        <w:jc w:val="center"/>
        <w:rPr>
          <w:rFonts w:ascii="楷体_GB2312" w:eastAsia="楷体_GB2312" w:hAnsi="Times New Roman" w:cs="Times New Roman"/>
          <w:color w:val="0D0D0D" w:themeColor="text1" w:themeTint="F2"/>
          <w:spacing w:val="1"/>
          <w:kern w:val="0"/>
          <w:sz w:val="24"/>
          <w:szCs w:val="24"/>
        </w:rPr>
      </w:pPr>
    </w:p>
    <w:tbl>
      <w:tblPr>
        <w:tblW w:w="9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992"/>
        <w:gridCol w:w="1134"/>
        <w:gridCol w:w="142"/>
        <w:gridCol w:w="709"/>
        <w:gridCol w:w="588"/>
        <w:gridCol w:w="520"/>
        <w:gridCol w:w="636"/>
        <w:gridCol w:w="524"/>
        <w:gridCol w:w="976"/>
        <w:gridCol w:w="1531"/>
      </w:tblGrid>
      <w:tr w:rsidR="00BA3177" w:rsidTr="005831C2">
        <w:trPr>
          <w:cantSplit/>
          <w:trHeight w:hRule="exact" w:val="53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姓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性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别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(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岁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19XX.XX</w:t>
            </w:r>
          </w:p>
          <w:p w:rsidR="00BA3177" w:rsidRDefault="00BA3177" w:rsidP="005831C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岁）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 w:rsidR="00BA3177" w:rsidTr="005831C2">
        <w:trPr>
          <w:cantSplit/>
          <w:trHeight w:hRule="exact" w:val="56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民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籍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贯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hRule="exact" w:val="56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入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党</w:t>
            </w:r>
          </w:p>
          <w:p w:rsidR="00BA3177" w:rsidRDefault="00BA3177" w:rsidP="005831C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时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参加工</w:t>
            </w:r>
          </w:p>
          <w:p w:rsidR="00BA3177" w:rsidRDefault="00BA3177" w:rsidP="005831C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hRule="exact" w:val="62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hRule="exact" w:val="624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全日制</w:t>
            </w:r>
          </w:p>
          <w:p w:rsidR="00BA3177" w:rsidRDefault="00BA3177" w:rsidP="005831C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hRule="exact" w:val="624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</w:p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hRule="exact" w:val="62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现工作单位及</w:t>
            </w:r>
          </w:p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身份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类型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hRule="exact" w:val="62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联系方式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hRule="exact" w:val="693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val="689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lastRenderedPageBreak/>
              <w:t>主要家庭成员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年龄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 w:rsidR="00BA3177" w:rsidTr="005831C2">
        <w:trPr>
          <w:cantSplit/>
          <w:trHeight w:val="689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val="689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val="689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val="689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val="689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val="147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奖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惩</w:t>
            </w:r>
          </w:p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情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BA3177" w:rsidTr="005831C2">
        <w:trPr>
          <w:cantSplit/>
          <w:trHeight w:val="687"/>
          <w:jc w:val="center"/>
        </w:trPr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人</w:t>
            </w:r>
          </w:p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承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177" w:rsidRDefault="00BA3177" w:rsidP="005831C2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本人所提供的各类信息等真实有效。</w:t>
            </w:r>
          </w:p>
          <w:p w:rsidR="00BA3177" w:rsidRDefault="00BA3177" w:rsidP="005831C2">
            <w:pPr>
              <w:widowControl/>
              <w:wordWrap w:val="0"/>
              <w:spacing w:line="360" w:lineRule="auto"/>
              <w:ind w:firstLineChars="700" w:firstLine="155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本人签名：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</w:t>
            </w:r>
          </w:p>
          <w:p w:rsidR="00BA3177" w:rsidRDefault="00BA3177" w:rsidP="005831C2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BA3177" w:rsidTr="005831C2">
        <w:trPr>
          <w:cantSplit/>
          <w:trHeight w:val="1234"/>
          <w:jc w:val="center"/>
        </w:trPr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单位审核意见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签字：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BA3177" w:rsidTr="005831C2">
        <w:trPr>
          <w:cantSplit/>
          <w:trHeight w:val="1505"/>
          <w:jc w:val="center"/>
        </w:trPr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所在党组织</w:t>
            </w:r>
          </w:p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签字：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BA3177" w:rsidTr="005831C2">
        <w:trPr>
          <w:cantSplit/>
          <w:trHeight w:val="1279"/>
          <w:jc w:val="center"/>
        </w:trPr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7" w:rsidRDefault="00BA3177" w:rsidP="005831C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县委组织部审核意见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BA3177" w:rsidRDefault="00BA3177" w:rsidP="005831C2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</w:tbl>
    <w:p w:rsidR="00AF3203" w:rsidRDefault="00BA3177">
      <w:r>
        <w:rPr>
          <w:rFonts w:ascii="楷体_GB2312" w:eastAsia="楷体_GB2312" w:hAnsi="Times New Roman" w:cs="Times New Roman" w:hint="eastAsia"/>
          <w:color w:val="0D0D0D" w:themeColor="text1" w:themeTint="F2"/>
        </w:rPr>
        <w:t>备注：1.“参加工作时间”可填初次就业的时间；2.报考人员无任职单位的，“所在单位审核意见”栏可不填；3.所在单位成立党组织的，“所在单位审核意见”和“所在单位党组织审核意见”可只填其中之一栏；4.</w:t>
      </w:r>
      <w:r>
        <w:rPr>
          <w:rFonts w:ascii="楷体_GB2312" w:eastAsia="楷体_GB2312" w:hAnsi="Times New Roman" w:cs="Times New Roman"/>
          <w:color w:val="0D0D0D" w:themeColor="text1" w:themeTint="F2"/>
        </w:rPr>
        <w:t>本表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正反打印，</w:t>
      </w:r>
      <w:r>
        <w:rPr>
          <w:rFonts w:ascii="楷体_GB2312" w:eastAsia="楷体_GB2312" w:hAnsi="Times New Roman" w:cs="Times New Roman"/>
          <w:color w:val="0D0D0D" w:themeColor="text1" w:themeTint="F2"/>
        </w:rPr>
        <w:t>一式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2</w:t>
      </w:r>
      <w:r>
        <w:rPr>
          <w:rFonts w:ascii="楷体_GB2312" w:eastAsia="楷体_GB2312" w:hAnsi="Times New Roman" w:cs="Times New Roman"/>
          <w:color w:val="0D0D0D" w:themeColor="text1" w:themeTint="F2"/>
        </w:rPr>
        <w:t>份，1份由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所在</w:t>
      </w:r>
      <w:r>
        <w:rPr>
          <w:rFonts w:ascii="楷体_GB2312" w:eastAsia="楷体_GB2312" w:hAnsi="Times New Roman" w:cs="Times New Roman"/>
          <w:color w:val="0D0D0D" w:themeColor="text1" w:themeTint="F2"/>
        </w:rPr>
        <w:t>党组织留存，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1</w:t>
      </w:r>
      <w:r>
        <w:rPr>
          <w:rFonts w:ascii="楷体_GB2312" w:eastAsia="楷体_GB2312" w:hAnsi="Times New Roman" w:cs="Times New Roman"/>
          <w:color w:val="0D0D0D" w:themeColor="text1" w:themeTint="F2"/>
        </w:rPr>
        <w:t>份报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送</w:t>
      </w:r>
      <w:r>
        <w:rPr>
          <w:rFonts w:ascii="楷体_GB2312" w:eastAsia="楷体_GB2312" w:hAnsi="Times New Roman" w:cs="Times New Roman"/>
          <w:color w:val="0D0D0D" w:themeColor="text1" w:themeTint="F2"/>
        </w:rPr>
        <w:t>县委组织部（同时报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送</w:t>
      </w:r>
      <w:r>
        <w:rPr>
          <w:rFonts w:ascii="楷体_GB2312" w:eastAsia="楷体_GB2312" w:hAnsi="Times New Roman" w:cs="Times New Roman"/>
          <w:color w:val="0D0D0D" w:themeColor="text1" w:themeTint="F2"/>
        </w:rPr>
        <w:t>电子版）</w:t>
      </w:r>
    </w:p>
    <w:sectPr w:rsidR="00AF3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77"/>
    <w:rsid w:val="00AF3203"/>
    <w:rsid w:val="00B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dzzw</cp:lastModifiedBy>
  <cp:revision>1</cp:revision>
  <dcterms:created xsi:type="dcterms:W3CDTF">2020-10-10T05:41:00Z</dcterms:created>
  <dcterms:modified xsi:type="dcterms:W3CDTF">2020-10-10T05:41:00Z</dcterms:modified>
</cp:coreProperties>
</file>