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C6" w:rsidRDefault="008452C6" w:rsidP="008452C6">
      <w:pPr>
        <w:spacing w:beforeLines="50" w:afterLines="50" w:line="576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剑阁县农业农村局公开选调工作人员报名表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6"/>
        <w:gridCol w:w="1122"/>
        <w:gridCol w:w="1981"/>
        <w:gridCol w:w="266"/>
        <w:gridCol w:w="1411"/>
        <w:gridCol w:w="266"/>
        <w:gridCol w:w="1232"/>
        <w:gridCol w:w="392"/>
      </w:tblGrid>
      <w:tr w:rsidR="008452C6" w:rsidTr="008452C6">
        <w:trPr>
          <w:trHeight w:val="73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寸证件照</w:t>
            </w:r>
          </w:p>
        </w:tc>
      </w:tr>
      <w:tr w:rsidR="008452C6" w:rsidTr="008452C6">
        <w:trPr>
          <w:trHeight w:val="73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贯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73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813"/>
          <w:jc w:val="center"/>
        </w:trPr>
        <w:tc>
          <w:tcPr>
            <w:tcW w:w="0" w:type="auto"/>
            <w:vMerge w:val="restart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育</w:t>
            </w:r>
          </w:p>
        </w:tc>
        <w:tc>
          <w:tcPr>
            <w:tcW w:w="0" w:type="auto"/>
            <w:gridSpan w:val="2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837"/>
          <w:jc w:val="center"/>
        </w:trPr>
        <w:tc>
          <w:tcPr>
            <w:tcW w:w="0" w:type="auto"/>
            <w:vMerge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职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育</w:t>
            </w:r>
          </w:p>
        </w:tc>
        <w:tc>
          <w:tcPr>
            <w:tcW w:w="0" w:type="auto"/>
            <w:gridSpan w:val="2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56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933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70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0" w:type="auto"/>
            <w:gridSpan w:val="3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115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0" w:type="auto"/>
            <w:gridSpan w:val="7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52C6" w:rsidTr="008452C6">
        <w:trPr>
          <w:trHeight w:val="542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0" w:type="auto"/>
            <w:gridSpan w:val="7"/>
            <w:vAlign w:val="center"/>
          </w:tcPr>
          <w:p w:rsidR="008452C6" w:rsidRDefault="008452C6" w:rsidP="00E77B76"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2017</w:t>
            </w:r>
            <w:r>
              <w:rPr>
                <w:rFonts w:ascii="宋体" w:hAnsi="宋体" w:hint="eastAsia"/>
                <w:b/>
                <w:sz w:val="24"/>
              </w:rPr>
              <w:t>年度：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2018</w:t>
            </w:r>
            <w:r>
              <w:rPr>
                <w:rFonts w:ascii="宋体" w:hAnsi="宋体" w:hint="eastAsia"/>
                <w:b/>
                <w:sz w:val="24"/>
              </w:rPr>
              <w:t>年度：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2019</w:t>
            </w:r>
            <w:r>
              <w:rPr>
                <w:rFonts w:ascii="宋体" w:hAnsi="宋体" w:hint="eastAsia"/>
                <w:b/>
                <w:sz w:val="24"/>
              </w:rPr>
              <w:t>年度：</w:t>
            </w:r>
          </w:p>
        </w:tc>
      </w:tr>
      <w:tr w:rsidR="008452C6" w:rsidTr="008452C6">
        <w:trPr>
          <w:trHeight w:val="1506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0" w:type="auto"/>
            <w:gridSpan w:val="7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b/>
                <w:sz w:val="24"/>
              </w:rPr>
              <w:t>（公章）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8452C6" w:rsidTr="008452C6">
        <w:trPr>
          <w:trHeight w:val="1241"/>
          <w:jc w:val="center"/>
        </w:trPr>
        <w:tc>
          <w:tcPr>
            <w:tcW w:w="0" w:type="auto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0" w:type="auto"/>
            <w:gridSpan w:val="7"/>
            <w:vAlign w:val="center"/>
          </w:tcPr>
          <w:p w:rsidR="008452C6" w:rsidRDefault="008452C6" w:rsidP="00E77B7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452C6" w:rsidRDefault="008452C6" w:rsidP="008452C6">
      <w:pPr>
        <w:spacing w:line="576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．姓名：填写户籍登记所用的姓名。少数民族干部的姓名用字要固定，不能用同音字代替。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．性别：填写“男”“女”。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．出生年月：“</w:t>
      </w:r>
      <w:proofErr w:type="spellStart"/>
      <w:r>
        <w:rPr>
          <w:rFonts w:ascii="宋体" w:hAnsi="宋体" w:hint="eastAsia"/>
          <w:szCs w:val="21"/>
        </w:rPr>
        <w:t>yyyy.mm.dd</w:t>
      </w:r>
      <w:proofErr w:type="spellEnd"/>
      <w:r>
        <w:rPr>
          <w:rFonts w:ascii="宋体" w:hAnsi="宋体" w:hint="eastAsia"/>
          <w:szCs w:val="21"/>
        </w:rPr>
        <w:t>”格式，如“</w:t>
      </w:r>
      <w:r>
        <w:rPr>
          <w:rFonts w:ascii="宋体" w:hAnsi="宋体" w:hint="eastAsia"/>
          <w:szCs w:val="21"/>
        </w:rPr>
        <w:t>1990.01.01</w:t>
      </w:r>
      <w:r>
        <w:rPr>
          <w:rFonts w:ascii="宋体" w:hAnsi="宋体" w:hint="eastAsia"/>
          <w:szCs w:val="21"/>
        </w:rPr>
        <w:t>”。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．民族：填写民族的全称（如汉族、回族、维吾尔族等），不能简称“汉”“回”“维”等。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．籍贯：填写祖籍所在地。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．出生地：填写本人出生的地方。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．政治面貌：填写“中共党员”“民革”“民盟”“民建”“民进”“农工”“致公”“九三”“台盟”“无党派”“群众”等。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．参加工作时间：“</w:t>
      </w:r>
      <w:proofErr w:type="spellStart"/>
      <w:r>
        <w:rPr>
          <w:rFonts w:ascii="宋体" w:hAnsi="宋体" w:hint="eastAsia"/>
          <w:szCs w:val="21"/>
        </w:rPr>
        <w:t>yyyy.mm</w:t>
      </w:r>
      <w:proofErr w:type="spellEnd"/>
      <w:r>
        <w:rPr>
          <w:rFonts w:ascii="宋体" w:hAnsi="宋体" w:hint="eastAsia"/>
          <w:szCs w:val="21"/>
        </w:rPr>
        <w:t>”格式，如“</w:t>
      </w:r>
      <w:r>
        <w:rPr>
          <w:rFonts w:ascii="宋体" w:hAnsi="宋体" w:hint="eastAsia"/>
          <w:szCs w:val="21"/>
        </w:rPr>
        <w:t>2010.09</w:t>
      </w:r>
      <w:r>
        <w:rPr>
          <w:rFonts w:ascii="宋体" w:hAnsi="宋体" w:hint="eastAsia"/>
          <w:szCs w:val="21"/>
        </w:rPr>
        <w:t>”。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．健康状况：根据本人的具体情况填写“健康”“一般”或“较差”；有严重疾病、慢性疾病或身体伤残的，要如实简要填写。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寸证件照：粘贴本人近期免冠正面彩色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寸证件照片。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．身份证号：填写</w:t>
      </w:r>
      <w:r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位二代居民身份证号码。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．联系电话：填写常用手机号码。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．工作单位及职务（称）：填写现所在单位和担任的主要职务（称）。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．身份类别：填写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“事业单位参公人员”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“事业单位管理人员”“事业单位专业技术人员”“事业单位工勤人员”。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>．单位性质：填写“全额”。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</w:t>
      </w:r>
      <w:r>
        <w:rPr>
          <w:rFonts w:ascii="宋体" w:hAnsi="宋体" w:hint="eastAsia"/>
          <w:szCs w:val="21"/>
        </w:rPr>
        <w:t>．报考单位：填写拟报考单位名称。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18</w:t>
      </w:r>
      <w:r>
        <w:rPr>
          <w:rFonts w:ascii="宋体" w:hAnsi="宋体" w:hint="eastAsia"/>
          <w:szCs w:val="21"/>
        </w:rPr>
        <w:t>．岗位：填写拟报考的管理或专业技术岗位。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．工作简历：填写本人的主要工作简历。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年度考核：填写本人近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年的年度考核结果。年度供选择，结果为“优秀”“称职”“基本称职”“不称职”“合格”“基本合格”“不合格”供选择。</w:t>
      </w:r>
    </w:p>
    <w:p w:rsidR="008452C6" w:rsidRDefault="008452C6" w:rsidP="008452C6">
      <w:pPr>
        <w:spacing w:line="32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．所在单位及主管部门意见：按照干部管理权限由所在单位或主管部门审核，填写“同意报考”并盖章。</w:t>
      </w:r>
    </w:p>
    <w:p w:rsidR="008452C6" w:rsidRDefault="008452C6" w:rsidP="008452C6">
      <w:pPr>
        <w:spacing w:line="320" w:lineRule="exact"/>
        <w:ind w:firstLineChars="200" w:firstLine="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．资格审查意见：由公开选调主管部门审核资格条件，符合报名条件的填写“同意”并盖章。</w:t>
      </w:r>
    </w:p>
    <w:p w:rsidR="004358AB" w:rsidRDefault="004358AB" w:rsidP="00D31D50">
      <w:pPr>
        <w:spacing w:line="220" w:lineRule="atLeast"/>
      </w:pPr>
    </w:p>
    <w:sectPr w:rsidR="004358AB" w:rsidSect="00F60EE2">
      <w:pgSz w:w="11906" w:h="16838"/>
      <w:pgMar w:top="2098" w:right="1587" w:bottom="1984" w:left="1474" w:header="851" w:footer="1417" w:gutter="0"/>
      <w:pgNumType w:fmt="numberInDash"/>
      <w:cols w:space="0"/>
      <w:titlePg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14" w:rsidRDefault="00D75A14" w:rsidP="008452C6">
      <w:pPr>
        <w:spacing w:after="0"/>
      </w:pPr>
      <w:r>
        <w:separator/>
      </w:r>
    </w:p>
  </w:endnote>
  <w:endnote w:type="continuationSeparator" w:id="0">
    <w:p w:rsidR="00D75A14" w:rsidRDefault="00D75A14" w:rsidP="008452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14" w:rsidRDefault="00D75A14" w:rsidP="008452C6">
      <w:pPr>
        <w:spacing w:after="0"/>
      </w:pPr>
      <w:r>
        <w:separator/>
      </w:r>
    </w:p>
  </w:footnote>
  <w:footnote w:type="continuationSeparator" w:id="0">
    <w:p w:rsidR="00D75A14" w:rsidRDefault="00D75A14" w:rsidP="008452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07"/>
    <w:rsid w:val="00323B43"/>
    <w:rsid w:val="003D37D8"/>
    <w:rsid w:val="00426133"/>
    <w:rsid w:val="004358AB"/>
    <w:rsid w:val="008452C6"/>
    <w:rsid w:val="008B7726"/>
    <w:rsid w:val="00D31D50"/>
    <w:rsid w:val="00D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2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2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2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2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2020-09-30T07:02:00Z</dcterms:modified>
</cp:coreProperties>
</file>