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商丘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</w:rPr>
        <w:t>市行政执法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特约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</w:rPr>
        <w:t>监督员报名表</w:t>
      </w:r>
    </w:p>
    <w:tbl>
      <w:tblPr>
        <w:tblStyle w:val="2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40"/>
        <w:gridCol w:w="320"/>
        <w:gridCol w:w="1152"/>
        <w:gridCol w:w="820"/>
        <w:gridCol w:w="1002"/>
        <w:gridCol w:w="472"/>
        <w:gridCol w:w="818"/>
        <w:gridCol w:w="1788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是否人大代表、政协委员</w:t>
            </w:r>
          </w:p>
        </w:tc>
        <w:tc>
          <w:tcPr>
            <w:tcW w:w="13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市司法局意见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填表说明：无工作单位的，“工作单位”填“无”，“单位地址”填现居住地</w:t>
      </w:r>
      <w:bookmarkStart w:id="0" w:name="_GoBack"/>
      <w:bookmarkEnd w:id="0"/>
    </w:p>
    <w:sectPr>
      <w:pgSz w:w="11906" w:h="16838"/>
      <w:pgMar w:top="1814" w:right="1474" w:bottom="181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41BCE"/>
    <w:rsid w:val="7BB41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2020-09-29T07:26:00Z</dcterms:created>
  <dc:creator>*日月星辰*</dc:creator>
  <cp:lastModifiedBy>*日月星辰*</cp:lastModifiedBy>
  <dcterms:modified xsi:type="dcterms:W3CDTF">2020-09-29T07:27:10Z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