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EC" w:rsidRDefault="009A38EC" w:rsidP="009A38EC">
      <w:pPr>
        <w:spacing w:line="560" w:lineRule="exact"/>
        <w:ind w:right="140"/>
        <w:jc w:val="left"/>
        <w:rPr>
          <w:rFonts w:ascii="方正小标宋简体" w:eastAsia="方正小标宋简体" w:hAnsi="方正小标宋简体" w:cs="方正小标宋简体" w:hint="eastAsia"/>
          <w:color w:val="000000"/>
          <w:sz w:val="28"/>
          <w:szCs w:val="31"/>
          <w:shd w:val="clear" w:color="auto" w:fill="FFFFFF"/>
        </w:rPr>
      </w:pPr>
      <w:r w:rsidRPr="00917A1E">
        <w:rPr>
          <w:rFonts w:ascii="方正小标宋简体" w:eastAsia="方正小标宋简体" w:hAnsi="方正小标宋简体" w:cs="方正小标宋简体" w:hint="eastAsia"/>
          <w:color w:val="000000"/>
          <w:sz w:val="28"/>
          <w:szCs w:val="31"/>
          <w:shd w:val="clear" w:color="auto" w:fill="FFFFFF"/>
        </w:rPr>
        <w:t>附件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31"/>
          <w:shd w:val="clear" w:color="auto" w:fill="FFFFFF"/>
        </w:rPr>
        <w:t>1</w:t>
      </w:r>
      <w:r w:rsidRPr="00917A1E">
        <w:rPr>
          <w:rFonts w:ascii="方正小标宋简体" w:eastAsia="方正小标宋简体" w:hAnsi="方正小标宋简体" w:cs="方正小标宋简体" w:hint="eastAsia"/>
          <w:color w:val="000000"/>
          <w:sz w:val="28"/>
          <w:szCs w:val="31"/>
          <w:shd w:val="clear" w:color="auto" w:fill="FFFFFF"/>
        </w:rPr>
        <w:t>：</w:t>
      </w:r>
    </w:p>
    <w:p w:rsidR="009A38EC" w:rsidRPr="009A38EC" w:rsidRDefault="009A38EC" w:rsidP="009A38EC">
      <w:pPr>
        <w:spacing w:line="560" w:lineRule="exact"/>
        <w:ind w:right="140"/>
        <w:jc w:val="center"/>
        <w:rPr>
          <w:rFonts w:ascii="华文中宋" w:eastAsia="华文中宋" w:hAnsi="华文中宋" w:cs="方正小标宋简体" w:hint="eastAsia"/>
          <w:color w:val="000000"/>
          <w:sz w:val="32"/>
          <w:szCs w:val="31"/>
          <w:shd w:val="clear" w:color="auto" w:fill="FFFFFF"/>
        </w:rPr>
      </w:pPr>
      <w:r w:rsidRPr="009A38EC">
        <w:rPr>
          <w:rFonts w:ascii="华文中宋" w:eastAsia="华文中宋" w:hAnsi="华文中宋" w:cs="方正小标宋简体" w:hint="eastAsia"/>
          <w:color w:val="000000"/>
          <w:sz w:val="32"/>
          <w:szCs w:val="31"/>
          <w:shd w:val="clear" w:color="auto" w:fill="FFFFFF"/>
        </w:rPr>
        <w:t>垦利区郝家镇</w:t>
      </w:r>
      <w:r w:rsidRPr="009A38EC">
        <w:rPr>
          <w:rFonts w:ascii="华文中宋" w:eastAsia="华文中宋" w:hAnsi="华文中宋"/>
          <w:color w:val="000000"/>
          <w:sz w:val="32"/>
          <w:szCs w:val="31"/>
          <w:shd w:val="clear" w:color="auto" w:fill="FFFFFF"/>
        </w:rPr>
        <w:t>2020</w:t>
      </w:r>
      <w:r w:rsidRPr="009A38EC">
        <w:rPr>
          <w:rFonts w:ascii="华文中宋" w:eastAsia="华文中宋" w:hAnsi="华文中宋" w:cs="方正小标宋简体" w:hint="eastAsia"/>
          <w:color w:val="000000"/>
          <w:sz w:val="32"/>
          <w:szCs w:val="31"/>
          <w:shd w:val="clear" w:color="auto" w:fill="FFFFFF"/>
        </w:rPr>
        <w:t>年公开招录乡村公益性岗位设置表</w:t>
      </w:r>
    </w:p>
    <w:p w:rsidR="009A38EC" w:rsidRPr="008770DC" w:rsidRDefault="009A38EC" w:rsidP="009A38EC">
      <w:pPr>
        <w:spacing w:line="560" w:lineRule="exact"/>
        <w:ind w:right="140"/>
        <w:jc w:val="right"/>
        <w:rPr>
          <w:rFonts w:ascii="华文中宋" w:eastAsia="华文中宋" w:hAnsi="华文中宋"/>
          <w:sz w:val="28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8"/>
          <w:szCs w:val="32"/>
        </w:rPr>
        <w:t xml:space="preserve">  </w:t>
      </w:r>
      <w:r w:rsidRPr="008770DC">
        <w:rPr>
          <w:rFonts w:ascii="华文中宋" w:eastAsia="华文中宋" w:hAnsi="华文中宋"/>
          <w:sz w:val="28"/>
          <w:szCs w:val="32"/>
        </w:rPr>
        <w:t>2020年9月30日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112"/>
        <w:gridCol w:w="3118"/>
        <w:gridCol w:w="1134"/>
        <w:gridCol w:w="2552"/>
      </w:tblGrid>
      <w:tr w:rsidR="009A38EC" w:rsidTr="005F2E29">
        <w:tc>
          <w:tcPr>
            <w:tcW w:w="981" w:type="dxa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岗位序号</w:t>
            </w:r>
          </w:p>
        </w:tc>
        <w:tc>
          <w:tcPr>
            <w:tcW w:w="1112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社区（村）</w:t>
            </w: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岗位名称</w:t>
            </w:r>
          </w:p>
        </w:tc>
        <w:tc>
          <w:tcPr>
            <w:tcW w:w="1134" w:type="dxa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岗位</w:t>
            </w:r>
          </w:p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数量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黑体" w:hAnsi="Times New Roman"/>
                <w:sz w:val="24"/>
                <w:highlight w:val="yellow"/>
              </w:rPr>
            </w:pPr>
            <w:r>
              <w:rPr>
                <w:rFonts w:ascii="Times New Roman" w:eastAsia="黑体" w:hAnsi="Times New Roman"/>
                <w:sz w:val="24"/>
              </w:rPr>
              <w:t>工作内容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112" w:type="dxa"/>
            <w:vMerge w:val="restart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中工作区</w:t>
            </w: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社区（村）安全隐患排查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服务区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安全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巡逻、风险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隐患排查</w:t>
            </w:r>
          </w:p>
        </w:tc>
      </w:tr>
      <w:tr w:rsidR="009A38EC" w:rsidTr="005F2E29">
        <w:trPr>
          <w:trHeight w:val="90"/>
        </w:trPr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社区（村）公共卫生保洁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卫生督导检查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社区（村）文化服务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服务区内文化设施维护及文化、文艺推广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1112" w:type="dxa"/>
            <w:vMerge w:val="restart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东北工作区</w:t>
            </w: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社区（村）安全隐患排查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服务区内安全巡逻、风险隐患排查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社区（村）公共卫生保洁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卫生督导检查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社区（村）文化服务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服务区内文化设施维护及文化、文艺推广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1112" w:type="dxa"/>
            <w:vMerge w:val="restart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西南工作区</w:t>
            </w: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社区（村）安全隐患排查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服务区内安全巡逻、风险隐患排查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社区（村）公共卫生保洁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卫生督导检查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社区（村）文化服务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服务区内文化设施维护及文化、文艺推广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  <w:tc>
          <w:tcPr>
            <w:tcW w:w="1112" w:type="dxa"/>
            <w:vMerge w:val="restart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西北工作区</w:t>
            </w: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社区（村）安全隐患排查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服务区内安全巡逻、风险隐患排查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11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社区（村）公共卫生保洁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卫生督导检查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社区（村）文化服务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服务区内文化设施维护及文化、文艺推广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1112" w:type="dxa"/>
            <w:vMerge w:val="restart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社区中心</w:t>
            </w: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社区（村）安全隐患排查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服务区内安全巡逻、风险隐患排查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14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社区（村）公共卫生保洁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卫生督导检查</w:t>
            </w:r>
          </w:p>
        </w:tc>
      </w:tr>
      <w:tr w:rsidR="009A38EC" w:rsidTr="005F2E29">
        <w:tc>
          <w:tcPr>
            <w:tcW w:w="981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15</w:t>
            </w:r>
          </w:p>
        </w:tc>
        <w:tc>
          <w:tcPr>
            <w:tcW w:w="1112" w:type="dxa"/>
            <w:vMerge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社区（村）文化服务</w:t>
            </w:r>
          </w:p>
        </w:tc>
        <w:tc>
          <w:tcPr>
            <w:tcW w:w="1134" w:type="dxa"/>
            <w:vAlign w:val="center"/>
          </w:tcPr>
          <w:p w:rsidR="009A38EC" w:rsidRDefault="009A38EC" w:rsidP="005F2E29">
            <w:pPr>
              <w:spacing w:line="34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38EC" w:rsidRDefault="009A38EC" w:rsidP="005F2E29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服务区内文化设施维护及文化、文艺推广</w:t>
            </w:r>
          </w:p>
        </w:tc>
      </w:tr>
    </w:tbl>
    <w:p w:rsidR="00AC74C1" w:rsidRPr="009A38EC" w:rsidRDefault="00AC74C1"/>
    <w:sectPr w:rsidR="00AC74C1" w:rsidRPr="009A3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F9" w:rsidRDefault="004B16F9" w:rsidP="009A38EC">
      <w:r>
        <w:separator/>
      </w:r>
    </w:p>
  </w:endnote>
  <w:endnote w:type="continuationSeparator" w:id="0">
    <w:p w:rsidR="004B16F9" w:rsidRDefault="004B16F9" w:rsidP="009A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F9" w:rsidRDefault="004B16F9" w:rsidP="009A38EC">
      <w:r>
        <w:separator/>
      </w:r>
    </w:p>
  </w:footnote>
  <w:footnote w:type="continuationSeparator" w:id="0">
    <w:p w:rsidR="004B16F9" w:rsidRDefault="004B16F9" w:rsidP="009A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66"/>
    <w:rsid w:val="004B16F9"/>
    <w:rsid w:val="009A38EC"/>
    <w:rsid w:val="00AC74C1"/>
    <w:rsid w:val="00D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8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2020-09-30T07:38:00Z</dcterms:created>
  <dcterms:modified xsi:type="dcterms:W3CDTF">2020-09-30T07:39:00Z</dcterms:modified>
</cp:coreProperties>
</file>