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DE" w:rsidRPr="00456637" w:rsidRDefault="004270DE" w:rsidP="004270DE">
      <w:pPr>
        <w:jc w:val="left"/>
        <w:rPr>
          <w:rFonts w:ascii="仿宋" w:eastAsia="仿宋" w:hAnsi="仿宋"/>
          <w:sz w:val="32"/>
          <w:szCs w:val="32"/>
        </w:rPr>
      </w:pPr>
      <w:r w:rsidRPr="00456637">
        <w:rPr>
          <w:rFonts w:ascii="仿宋" w:eastAsia="仿宋" w:hAnsi="仿宋" w:hint="eastAsia"/>
          <w:sz w:val="32"/>
          <w:szCs w:val="32"/>
        </w:rPr>
        <w:t>附件</w:t>
      </w:r>
      <w:r w:rsidRPr="00456637">
        <w:rPr>
          <w:rFonts w:ascii="仿宋" w:eastAsia="仿宋" w:hAnsi="仿宋"/>
          <w:sz w:val="32"/>
          <w:szCs w:val="32"/>
        </w:rPr>
        <w:t>2</w:t>
      </w:r>
      <w:r w:rsidRPr="00456637">
        <w:rPr>
          <w:rFonts w:ascii="仿宋" w:eastAsia="仿宋" w:hAnsi="仿宋" w:hint="eastAsia"/>
          <w:sz w:val="32"/>
          <w:szCs w:val="32"/>
        </w:rPr>
        <w:t>：</w:t>
      </w:r>
    </w:p>
    <w:p w:rsidR="004270DE" w:rsidRPr="00456637" w:rsidRDefault="004270DE" w:rsidP="004270DE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456637">
        <w:rPr>
          <w:rFonts w:ascii="仿宋" w:eastAsia="仿宋" w:hAnsi="仿宋" w:hint="eastAsia"/>
          <w:b/>
          <w:sz w:val="32"/>
          <w:szCs w:val="32"/>
        </w:rPr>
        <w:t>长沙市产业投资集团有限公司2020年公开招聘计划表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847"/>
        <w:gridCol w:w="1486"/>
        <w:gridCol w:w="1016"/>
        <w:gridCol w:w="5223"/>
        <w:gridCol w:w="5339"/>
      </w:tblGrid>
      <w:tr w:rsidR="004270DE" w:rsidRPr="00456637" w:rsidTr="00C4384C">
        <w:trPr>
          <w:trHeight w:val="620"/>
          <w:jc w:val="center"/>
        </w:trPr>
        <w:tc>
          <w:tcPr>
            <w:tcW w:w="685" w:type="dxa"/>
            <w:vAlign w:val="center"/>
          </w:tcPr>
          <w:bookmarkEnd w:id="0"/>
          <w:p w:rsidR="004270DE" w:rsidRPr="00456637" w:rsidRDefault="004270DE" w:rsidP="00C4384C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  <w:r w:rsidRPr="00456637">
              <w:rPr>
                <w:rFonts w:ascii="仿宋" w:eastAsia="仿宋" w:hAnsi="仿宋" w:cs="宋体" w:hint="eastAsia"/>
                <w:b/>
                <w:bCs/>
                <w:szCs w:val="21"/>
              </w:rPr>
              <w:t>招聘公司</w:t>
            </w:r>
          </w:p>
        </w:tc>
        <w:tc>
          <w:tcPr>
            <w:tcW w:w="847" w:type="dxa"/>
            <w:noWrap/>
            <w:vAlign w:val="center"/>
          </w:tcPr>
          <w:p w:rsidR="004270DE" w:rsidRPr="00456637" w:rsidRDefault="004270DE" w:rsidP="00C4384C">
            <w:pPr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456637">
              <w:rPr>
                <w:rFonts w:ascii="仿宋" w:eastAsia="仿宋" w:hAnsi="仿宋" w:cs="宋体" w:hint="eastAsia"/>
                <w:b/>
                <w:bCs/>
                <w:szCs w:val="21"/>
              </w:rPr>
              <w:t>招聘部门</w:t>
            </w:r>
          </w:p>
        </w:tc>
        <w:tc>
          <w:tcPr>
            <w:tcW w:w="1486" w:type="dxa"/>
            <w:noWrap/>
            <w:vAlign w:val="center"/>
          </w:tcPr>
          <w:p w:rsidR="004270DE" w:rsidRPr="00456637" w:rsidRDefault="004270DE" w:rsidP="00C4384C">
            <w:pPr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456637">
              <w:rPr>
                <w:rFonts w:ascii="仿宋" w:eastAsia="仿宋" w:hAnsi="仿宋" w:cs="宋体" w:hint="eastAsia"/>
                <w:b/>
                <w:bCs/>
                <w:szCs w:val="21"/>
              </w:rPr>
              <w:t>招聘岗位</w:t>
            </w:r>
          </w:p>
        </w:tc>
        <w:tc>
          <w:tcPr>
            <w:tcW w:w="1016" w:type="dxa"/>
            <w:vAlign w:val="center"/>
          </w:tcPr>
          <w:p w:rsidR="004270DE" w:rsidRPr="00456637" w:rsidRDefault="004270DE" w:rsidP="00C4384C">
            <w:pPr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456637">
              <w:rPr>
                <w:rFonts w:ascii="仿宋" w:eastAsia="仿宋" w:hAnsi="仿宋" w:cs="宋体" w:hint="eastAsia"/>
                <w:b/>
                <w:bCs/>
                <w:szCs w:val="21"/>
              </w:rPr>
              <w:t>招聘</w:t>
            </w:r>
          </w:p>
          <w:p w:rsidR="004270DE" w:rsidRPr="00456637" w:rsidRDefault="004270DE" w:rsidP="00C4384C">
            <w:pPr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456637">
              <w:rPr>
                <w:rFonts w:ascii="仿宋" w:eastAsia="仿宋" w:hAnsi="仿宋" w:cs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5223" w:type="dxa"/>
            <w:noWrap/>
            <w:vAlign w:val="center"/>
          </w:tcPr>
          <w:p w:rsidR="004270DE" w:rsidRPr="00456637" w:rsidRDefault="004270DE" w:rsidP="00C4384C">
            <w:pPr>
              <w:ind w:firstLineChars="300" w:firstLine="602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456637">
              <w:rPr>
                <w:rFonts w:ascii="仿宋" w:eastAsia="仿宋" w:hAnsi="仿宋" w:cs="宋体" w:hint="eastAsia"/>
                <w:b/>
                <w:bCs/>
                <w:szCs w:val="21"/>
              </w:rPr>
              <w:t>岗位要求</w:t>
            </w:r>
          </w:p>
        </w:tc>
        <w:tc>
          <w:tcPr>
            <w:tcW w:w="5339" w:type="dxa"/>
            <w:vAlign w:val="center"/>
          </w:tcPr>
          <w:p w:rsidR="004270DE" w:rsidRPr="00456637" w:rsidRDefault="004270DE" w:rsidP="00C4384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b/>
                <w:bCs/>
                <w:szCs w:val="21"/>
              </w:rPr>
              <w:t>任职条件</w:t>
            </w:r>
          </w:p>
        </w:tc>
      </w:tr>
      <w:tr w:rsidR="004270DE" w:rsidRPr="00456637" w:rsidTr="00C4384C">
        <w:trPr>
          <w:trHeight w:val="3612"/>
          <w:jc w:val="center"/>
        </w:trPr>
        <w:tc>
          <w:tcPr>
            <w:tcW w:w="685" w:type="dxa"/>
            <w:vMerge w:val="restart"/>
            <w:vAlign w:val="center"/>
          </w:tcPr>
          <w:p w:rsidR="004270DE" w:rsidRPr="00456637" w:rsidRDefault="004270DE" w:rsidP="00C4384C">
            <w:pPr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市产投集团</w:t>
            </w:r>
          </w:p>
        </w:tc>
        <w:tc>
          <w:tcPr>
            <w:tcW w:w="847" w:type="dxa"/>
            <w:vMerge w:val="restart"/>
            <w:vAlign w:val="center"/>
          </w:tcPr>
          <w:p w:rsidR="004270DE" w:rsidRPr="00456637" w:rsidRDefault="004270DE" w:rsidP="00C4384C">
            <w:pPr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风险</w:t>
            </w:r>
            <w:proofErr w:type="gramStart"/>
            <w:r w:rsidRPr="00456637">
              <w:rPr>
                <w:rFonts w:ascii="仿宋" w:eastAsia="仿宋" w:hAnsi="仿宋" w:cs="宋体" w:hint="eastAsia"/>
                <w:szCs w:val="21"/>
              </w:rPr>
              <w:t>管控部</w:t>
            </w:r>
            <w:proofErr w:type="gramEnd"/>
          </w:p>
        </w:tc>
        <w:tc>
          <w:tcPr>
            <w:tcW w:w="1486" w:type="dxa"/>
            <w:vAlign w:val="center"/>
          </w:tcPr>
          <w:p w:rsidR="004270DE" w:rsidRPr="00456637" w:rsidRDefault="004270DE" w:rsidP="00C4384C">
            <w:pPr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成本管理主管</w:t>
            </w:r>
          </w:p>
        </w:tc>
        <w:tc>
          <w:tcPr>
            <w:tcW w:w="1016" w:type="dxa"/>
            <w:vAlign w:val="center"/>
          </w:tcPr>
          <w:p w:rsidR="004270DE" w:rsidRPr="00456637" w:rsidRDefault="004270DE" w:rsidP="00C4384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1人</w:t>
            </w:r>
          </w:p>
        </w:tc>
        <w:tc>
          <w:tcPr>
            <w:tcW w:w="5223" w:type="dxa"/>
            <w:vAlign w:val="center"/>
          </w:tcPr>
          <w:p w:rsidR="004270DE" w:rsidRPr="00456637" w:rsidRDefault="004270DE" w:rsidP="00C4384C">
            <w:p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1、负责规范《集团建设项目管理办法》等相关制度的执行；</w:t>
            </w:r>
          </w:p>
          <w:p w:rsidR="004270DE" w:rsidRPr="00456637" w:rsidRDefault="004270DE" w:rsidP="00C4384C">
            <w:p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2、负责已授权子公司审定项目的时候事后抽审监督；</w:t>
            </w:r>
          </w:p>
          <w:p w:rsidR="004270DE" w:rsidRPr="00456637" w:rsidRDefault="004270DE" w:rsidP="00C4384C">
            <w:p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3、负责集团工程建设项目</w:t>
            </w:r>
            <w:proofErr w:type="gramStart"/>
            <w:r w:rsidRPr="00456637">
              <w:rPr>
                <w:rFonts w:ascii="仿宋" w:eastAsia="仿宋" w:hAnsi="仿宋" w:cs="宋体" w:hint="eastAsia"/>
                <w:szCs w:val="21"/>
              </w:rPr>
              <w:t>估概预</w:t>
            </w:r>
            <w:proofErr w:type="gramEnd"/>
            <w:r w:rsidRPr="00456637">
              <w:rPr>
                <w:rFonts w:ascii="仿宋" w:eastAsia="仿宋" w:hAnsi="仿宋" w:cs="宋体" w:hint="eastAsia"/>
                <w:szCs w:val="21"/>
              </w:rPr>
              <w:t>结算的编制和审核；</w:t>
            </w:r>
          </w:p>
          <w:p w:rsidR="004270DE" w:rsidRPr="00456637" w:rsidRDefault="004270DE" w:rsidP="00C4384C">
            <w:p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4、负责工程变更价款的审核，负责授权外工程签证的审核；</w:t>
            </w:r>
          </w:p>
          <w:p w:rsidR="004270DE" w:rsidRPr="00456637" w:rsidRDefault="004270DE" w:rsidP="00C4384C">
            <w:p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5、负责主材材料设备价格的审核和定价；</w:t>
            </w:r>
          </w:p>
          <w:p w:rsidR="004270DE" w:rsidRPr="00456637" w:rsidRDefault="004270DE" w:rsidP="00C4384C">
            <w:p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6、负责按制度规定参与或组织大型项目的工程结算审核的联席会；</w:t>
            </w:r>
          </w:p>
          <w:p w:rsidR="004270DE" w:rsidRPr="00456637" w:rsidRDefault="004270DE" w:rsidP="00C4384C">
            <w:p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7、负责集团工程项目</w:t>
            </w:r>
            <w:proofErr w:type="gramStart"/>
            <w:r w:rsidRPr="00456637">
              <w:rPr>
                <w:rFonts w:ascii="仿宋" w:eastAsia="仿宋" w:hAnsi="仿宋" w:cs="宋体" w:hint="eastAsia"/>
                <w:szCs w:val="21"/>
              </w:rPr>
              <w:t>估概预</w:t>
            </w:r>
            <w:proofErr w:type="gramEnd"/>
            <w:r w:rsidRPr="00456637">
              <w:rPr>
                <w:rFonts w:ascii="仿宋" w:eastAsia="仿宋" w:hAnsi="仿宋" w:cs="宋体" w:hint="eastAsia"/>
                <w:szCs w:val="21"/>
              </w:rPr>
              <w:t>结算档案的管理；</w:t>
            </w:r>
          </w:p>
          <w:p w:rsidR="004270DE" w:rsidRPr="00456637" w:rsidRDefault="004270DE" w:rsidP="00C4384C">
            <w:p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8、负责外联市财评、市造价站等相关部门</w:t>
            </w:r>
          </w:p>
          <w:p w:rsidR="004270DE" w:rsidRPr="00456637" w:rsidRDefault="004270DE" w:rsidP="00C4384C">
            <w:pPr>
              <w:spacing w:line="28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339" w:type="dxa"/>
            <w:vAlign w:val="center"/>
          </w:tcPr>
          <w:p w:rsidR="004270DE" w:rsidRPr="00456637" w:rsidRDefault="004270DE" w:rsidP="00C4384C">
            <w:p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1.全日制本科及以上学历，年龄35岁（含）以下（特别优秀者可适当放宽）；</w:t>
            </w:r>
            <w:r w:rsidRPr="00456637">
              <w:rPr>
                <w:rFonts w:ascii="仿宋" w:eastAsia="仿宋" w:hAnsi="仿宋" w:cs="宋体" w:hint="eastAsia"/>
                <w:szCs w:val="21"/>
              </w:rPr>
              <w:br/>
              <w:t>2.工程管理或工程造价专业，具有造价员（或二级造价师）证，有建设部一级</w:t>
            </w:r>
            <w:proofErr w:type="gramStart"/>
            <w:r w:rsidRPr="00456637">
              <w:rPr>
                <w:rFonts w:ascii="仿宋" w:eastAsia="仿宋" w:hAnsi="仿宋" w:cs="宋体" w:hint="eastAsia"/>
                <w:szCs w:val="21"/>
              </w:rPr>
              <w:t>造价师</w:t>
            </w:r>
            <w:proofErr w:type="gramEnd"/>
            <w:r w:rsidRPr="00456637">
              <w:rPr>
                <w:rFonts w:ascii="仿宋" w:eastAsia="仿宋" w:hAnsi="仿宋" w:cs="宋体" w:hint="eastAsia"/>
                <w:szCs w:val="21"/>
              </w:rPr>
              <w:t>执业资格者优先；</w:t>
            </w:r>
            <w:r w:rsidRPr="00456637">
              <w:rPr>
                <w:rFonts w:ascii="仿宋" w:eastAsia="仿宋" w:hAnsi="仿宋" w:cs="宋体" w:hint="eastAsia"/>
                <w:szCs w:val="21"/>
              </w:rPr>
              <w:br/>
              <w:t>3.具有五年以上造价管理工作经验、其中造价咨询机构或施工方造价工作经验不少于三年，熟练操作广联达、智多星等软件，熟悉湖南省有关造价文件和定额标准，能熟练编制和审核房建、市政等各类工程项目工程各阶段造价文件，了解房地产项目全过程造价控制和目标成本控制的程序，熟悉湖南省各类项目的价格指标；</w:t>
            </w:r>
            <w:r w:rsidRPr="00456637">
              <w:rPr>
                <w:rFonts w:ascii="仿宋" w:eastAsia="仿宋" w:hAnsi="仿宋" w:cs="宋体" w:hint="eastAsia"/>
                <w:szCs w:val="21"/>
              </w:rPr>
              <w:br/>
              <w:t>4.具备良好的职业道德、勤奋敬业、服务意识，有较强的团队协作精神。</w:t>
            </w:r>
          </w:p>
        </w:tc>
      </w:tr>
      <w:tr w:rsidR="004270DE" w:rsidRPr="00456637" w:rsidTr="00C4384C">
        <w:trPr>
          <w:trHeight w:val="3120"/>
          <w:jc w:val="center"/>
        </w:trPr>
        <w:tc>
          <w:tcPr>
            <w:tcW w:w="685" w:type="dxa"/>
            <w:vMerge/>
            <w:vAlign w:val="center"/>
          </w:tcPr>
          <w:p w:rsidR="004270DE" w:rsidRPr="00456637" w:rsidRDefault="004270DE" w:rsidP="00C4384C">
            <w:pPr>
              <w:ind w:firstLineChars="300" w:firstLine="600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7" w:type="dxa"/>
            <w:vMerge/>
            <w:vAlign w:val="center"/>
          </w:tcPr>
          <w:p w:rsidR="004270DE" w:rsidRPr="00456637" w:rsidRDefault="004270DE" w:rsidP="00C4384C">
            <w:pPr>
              <w:ind w:firstLineChars="300" w:firstLine="600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4270DE" w:rsidRPr="00456637" w:rsidRDefault="004270DE" w:rsidP="00C4384C">
            <w:pPr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招标管理专干</w:t>
            </w:r>
          </w:p>
        </w:tc>
        <w:tc>
          <w:tcPr>
            <w:tcW w:w="1016" w:type="dxa"/>
            <w:vAlign w:val="center"/>
          </w:tcPr>
          <w:p w:rsidR="004270DE" w:rsidRPr="00456637" w:rsidRDefault="004270DE" w:rsidP="00C4384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1人</w:t>
            </w:r>
          </w:p>
        </w:tc>
        <w:tc>
          <w:tcPr>
            <w:tcW w:w="5223" w:type="dxa"/>
            <w:vAlign w:val="center"/>
          </w:tcPr>
          <w:p w:rsidR="004270DE" w:rsidRPr="00456637" w:rsidRDefault="004270DE" w:rsidP="00C4384C">
            <w:pPr>
              <w:numPr>
                <w:ilvl w:val="0"/>
                <w:numId w:val="1"/>
              </w:num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负责规范</w:t>
            </w:r>
            <w:r w:rsidRPr="00456637">
              <w:rPr>
                <w:rFonts w:ascii="仿宋" w:eastAsia="仿宋" w:hAnsi="仿宋" w:cs="宋体"/>
                <w:szCs w:val="21"/>
              </w:rPr>
              <w:t>《集团招标采购管理办法》</w:t>
            </w:r>
            <w:r w:rsidRPr="00456637">
              <w:rPr>
                <w:rFonts w:ascii="仿宋" w:eastAsia="仿宋" w:hAnsi="仿宋" w:cs="宋体" w:hint="eastAsia"/>
                <w:szCs w:val="21"/>
              </w:rPr>
              <w:t>和《供应商管理办法》等相关制度的执行；</w:t>
            </w:r>
          </w:p>
          <w:p w:rsidR="004270DE" w:rsidRPr="00456637" w:rsidRDefault="004270DE" w:rsidP="00C4384C">
            <w:pPr>
              <w:numPr>
                <w:ilvl w:val="0"/>
                <w:numId w:val="1"/>
              </w:num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负责已授权子公司</w:t>
            </w:r>
            <w:r w:rsidRPr="00456637">
              <w:rPr>
                <w:rFonts w:ascii="仿宋" w:eastAsia="仿宋" w:hAnsi="仿宋" w:cs="宋体"/>
                <w:szCs w:val="21"/>
              </w:rPr>
              <w:t>招标事项和招标方案的评审</w:t>
            </w:r>
            <w:r w:rsidRPr="00456637">
              <w:rPr>
                <w:rFonts w:ascii="仿宋" w:eastAsia="仿宋" w:hAnsi="仿宋" w:cs="宋体" w:hint="eastAsia"/>
                <w:szCs w:val="21"/>
              </w:rPr>
              <w:t>程序，负责事后监督检查各子公司合</w:t>
            </w:r>
            <w:proofErr w:type="gramStart"/>
            <w:r w:rsidRPr="00456637">
              <w:rPr>
                <w:rFonts w:ascii="仿宋" w:eastAsia="仿宋" w:hAnsi="仿宋" w:cs="宋体" w:hint="eastAsia"/>
                <w:szCs w:val="21"/>
              </w:rPr>
              <w:t>规</w:t>
            </w:r>
            <w:proofErr w:type="gramEnd"/>
            <w:r w:rsidRPr="00456637">
              <w:rPr>
                <w:rFonts w:ascii="仿宋" w:eastAsia="仿宋" w:hAnsi="仿宋" w:cs="宋体" w:hint="eastAsia"/>
                <w:szCs w:val="21"/>
              </w:rPr>
              <w:t>性监督检查，负责督促子公司招标材料资料的报备</w:t>
            </w:r>
            <w:r w:rsidRPr="00456637">
              <w:rPr>
                <w:rFonts w:ascii="仿宋" w:eastAsia="仿宋" w:hAnsi="仿宋" w:cs="宋体"/>
                <w:szCs w:val="21"/>
              </w:rPr>
              <w:t>；</w:t>
            </w:r>
          </w:p>
          <w:p w:rsidR="004270DE" w:rsidRPr="00456637" w:rsidRDefault="004270DE" w:rsidP="00C4384C">
            <w:pPr>
              <w:numPr>
                <w:ilvl w:val="0"/>
                <w:numId w:val="1"/>
              </w:num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负责集团招标采购事项的具体经办和执行；</w:t>
            </w:r>
          </w:p>
          <w:p w:rsidR="004270DE" w:rsidRPr="00456637" w:rsidRDefault="004270DE" w:rsidP="00C4384C">
            <w:pPr>
              <w:numPr>
                <w:ilvl w:val="0"/>
                <w:numId w:val="1"/>
              </w:num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负责</w:t>
            </w:r>
            <w:r w:rsidRPr="00456637">
              <w:rPr>
                <w:rFonts w:ascii="仿宋" w:eastAsia="仿宋" w:hAnsi="仿宋" w:cs="宋体"/>
                <w:szCs w:val="21"/>
              </w:rPr>
              <w:t>完善合作供应商的评价和管理，</w:t>
            </w:r>
            <w:r w:rsidRPr="00456637">
              <w:rPr>
                <w:rFonts w:ascii="仿宋" w:eastAsia="仿宋" w:hAnsi="仿宋" w:cs="宋体" w:hint="eastAsia"/>
                <w:szCs w:val="21"/>
              </w:rPr>
              <w:t>形成</w:t>
            </w:r>
            <w:r w:rsidRPr="00456637">
              <w:rPr>
                <w:rFonts w:ascii="仿宋" w:eastAsia="仿宋" w:hAnsi="仿宋" w:cs="宋体"/>
                <w:szCs w:val="21"/>
              </w:rPr>
              <w:t>优胜劣汰</w:t>
            </w:r>
            <w:r w:rsidRPr="00456637">
              <w:rPr>
                <w:rFonts w:ascii="仿宋" w:eastAsia="仿宋" w:hAnsi="仿宋" w:cs="宋体" w:hint="eastAsia"/>
                <w:szCs w:val="21"/>
              </w:rPr>
              <w:t>机制</w:t>
            </w:r>
            <w:r w:rsidRPr="00456637">
              <w:rPr>
                <w:rFonts w:ascii="仿宋" w:eastAsia="仿宋" w:hAnsi="仿宋" w:cs="宋体"/>
                <w:szCs w:val="21"/>
              </w:rPr>
              <w:t>；</w:t>
            </w:r>
          </w:p>
          <w:p w:rsidR="004270DE" w:rsidRPr="00456637" w:rsidRDefault="004270DE" w:rsidP="00C4384C">
            <w:p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5</w:t>
            </w:r>
            <w:r w:rsidRPr="00456637">
              <w:rPr>
                <w:rFonts w:ascii="仿宋" w:eastAsia="仿宋" w:hAnsi="仿宋" w:cs="宋体"/>
                <w:szCs w:val="21"/>
              </w:rPr>
              <w:t>、</w:t>
            </w:r>
            <w:r w:rsidRPr="00456637">
              <w:rPr>
                <w:rFonts w:ascii="仿宋" w:eastAsia="仿宋" w:hAnsi="仿宋" w:cs="宋体" w:hint="eastAsia"/>
                <w:szCs w:val="21"/>
              </w:rPr>
              <w:t>负责</w:t>
            </w:r>
            <w:r w:rsidRPr="00456637">
              <w:rPr>
                <w:rFonts w:ascii="仿宋" w:eastAsia="仿宋" w:hAnsi="仿宋" w:cs="宋体"/>
                <w:szCs w:val="21"/>
              </w:rPr>
              <w:t>逐步</w:t>
            </w:r>
            <w:r w:rsidRPr="00456637">
              <w:rPr>
                <w:rFonts w:ascii="仿宋" w:eastAsia="仿宋" w:hAnsi="仿宋" w:cs="宋体" w:hint="eastAsia"/>
                <w:szCs w:val="21"/>
              </w:rPr>
              <w:t>招标采购的</w:t>
            </w:r>
            <w:r w:rsidRPr="00456637">
              <w:rPr>
                <w:rFonts w:ascii="仿宋" w:eastAsia="仿宋" w:hAnsi="仿宋" w:cs="宋体"/>
                <w:szCs w:val="21"/>
              </w:rPr>
              <w:t>信息化管理工作；</w:t>
            </w:r>
          </w:p>
          <w:p w:rsidR="004270DE" w:rsidRPr="00456637" w:rsidRDefault="004270DE" w:rsidP="00C4384C">
            <w:p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6</w:t>
            </w:r>
            <w:r w:rsidRPr="00456637">
              <w:rPr>
                <w:rFonts w:ascii="仿宋" w:eastAsia="仿宋" w:hAnsi="仿宋" w:cs="宋体"/>
                <w:szCs w:val="21"/>
              </w:rPr>
              <w:t>、</w:t>
            </w:r>
            <w:r w:rsidRPr="00456637">
              <w:rPr>
                <w:rFonts w:ascii="仿宋" w:eastAsia="仿宋" w:hAnsi="仿宋" w:cs="宋体" w:hint="eastAsia"/>
                <w:szCs w:val="21"/>
              </w:rPr>
              <w:t>负责</w:t>
            </w:r>
            <w:r w:rsidRPr="00456637">
              <w:rPr>
                <w:rFonts w:ascii="仿宋" w:eastAsia="仿宋" w:hAnsi="仿宋" w:cs="宋体"/>
                <w:szCs w:val="21"/>
              </w:rPr>
              <w:t>逐步推进招标事项的计划管理</w:t>
            </w:r>
            <w:r w:rsidRPr="00456637">
              <w:rPr>
                <w:rFonts w:ascii="仿宋" w:eastAsia="仿宋" w:hAnsi="仿宋" w:cs="宋体" w:hint="eastAsia"/>
                <w:szCs w:val="21"/>
              </w:rPr>
              <w:t>；</w:t>
            </w:r>
          </w:p>
          <w:p w:rsidR="004270DE" w:rsidRPr="00456637" w:rsidRDefault="004270DE" w:rsidP="00C4384C">
            <w:p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7、负责集团招投标档案资料的管理；</w:t>
            </w:r>
          </w:p>
          <w:p w:rsidR="004270DE" w:rsidRPr="00456637" w:rsidRDefault="004270DE" w:rsidP="00C4384C">
            <w:p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8、负责对接外联市公共资源交易中心等相关部门。</w:t>
            </w:r>
          </w:p>
        </w:tc>
        <w:tc>
          <w:tcPr>
            <w:tcW w:w="5339" w:type="dxa"/>
            <w:vAlign w:val="center"/>
          </w:tcPr>
          <w:p w:rsidR="004270DE" w:rsidRPr="00456637" w:rsidRDefault="004270DE" w:rsidP="00C4384C">
            <w:pPr>
              <w:spacing w:line="280" w:lineRule="exact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1.全日制本科及以上学历，年龄35（含）以下（特别优秀者可适当放宽）；</w:t>
            </w:r>
            <w:r w:rsidRPr="00456637">
              <w:rPr>
                <w:rFonts w:ascii="仿宋" w:eastAsia="仿宋" w:hAnsi="仿宋" w:cs="宋体" w:hint="eastAsia"/>
                <w:szCs w:val="21"/>
              </w:rPr>
              <w:br/>
              <w:t>2.工程管理或管理科学与工程专业，熟悉招标工作流程，具备独立完成招标采购事项全过程的能力，能够独立编制招标文件、招标方案和评标办法，具备一定工程造价知识和招投标法律知识；</w:t>
            </w:r>
            <w:r w:rsidRPr="00456637">
              <w:rPr>
                <w:rFonts w:ascii="仿宋" w:eastAsia="仿宋" w:hAnsi="仿宋" w:cs="宋体" w:hint="eastAsia"/>
                <w:szCs w:val="21"/>
              </w:rPr>
              <w:br/>
              <w:t>3.全日制本科毕业需具有五年以上招标代理机构工作经验，全日制硕士研究生毕业需具有两年以上招标代理工作经验；</w:t>
            </w:r>
            <w:r w:rsidRPr="00456637">
              <w:rPr>
                <w:rFonts w:ascii="仿宋" w:eastAsia="仿宋" w:hAnsi="仿宋" w:cs="宋体" w:hint="eastAsia"/>
                <w:szCs w:val="21"/>
              </w:rPr>
              <w:br/>
              <w:t>4.具备良好的沟通协调能力、思路清晰，具有良好的职业道德、勤奋敬业、服务意识，和有较强的团队协作精神。</w:t>
            </w:r>
          </w:p>
        </w:tc>
      </w:tr>
      <w:tr w:rsidR="004270DE" w:rsidRPr="00456637" w:rsidTr="00C4384C">
        <w:trPr>
          <w:trHeight w:val="420"/>
          <w:jc w:val="center"/>
        </w:trPr>
        <w:tc>
          <w:tcPr>
            <w:tcW w:w="3018" w:type="dxa"/>
            <w:gridSpan w:val="3"/>
            <w:vAlign w:val="center"/>
          </w:tcPr>
          <w:p w:rsidR="004270DE" w:rsidRPr="00456637" w:rsidRDefault="004270DE" w:rsidP="00C4384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合计</w:t>
            </w:r>
          </w:p>
        </w:tc>
        <w:tc>
          <w:tcPr>
            <w:tcW w:w="1016" w:type="dxa"/>
            <w:vAlign w:val="center"/>
          </w:tcPr>
          <w:p w:rsidR="004270DE" w:rsidRPr="00456637" w:rsidRDefault="004270DE" w:rsidP="00C4384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zCs w:val="21"/>
              </w:rPr>
              <w:t>2人</w:t>
            </w:r>
          </w:p>
        </w:tc>
        <w:tc>
          <w:tcPr>
            <w:tcW w:w="5223" w:type="dxa"/>
            <w:vAlign w:val="center"/>
          </w:tcPr>
          <w:p w:rsidR="004270DE" w:rsidRPr="00456637" w:rsidRDefault="004270DE" w:rsidP="00C4384C">
            <w:pPr>
              <w:ind w:firstLineChars="300" w:firstLine="600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339" w:type="dxa"/>
          </w:tcPr>
          <w:p w:rsidR="004270DE" w:rsidRPr="00456637" w:rsidRDefault="004270DE" w:rsidP="00C4384C">
            <w:pPr>
              <w:ind w:firstLineChars="300" w:firstLine="600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</w:tbl>
    <w:p w:rsidR="004270DE" w:rsidRPr="00456637" w:rsidRDefault="004270DE" w:rsidP="004270DE">
      <w:pPr>
        <w:rPr>
          <w:rFonts w:ascii="仿宋" w:eastAsia="仿宋" w:hAnsi="仿宋" w:cs="宋体"/>
          <w:kern w:val="0"/>
          <w:szCs w:val="21"/>
        </w:rPr>
      </w:pPr>
      <w:r w:rsidRPr="00456637">
        <w:rPr>
          <w:rFonts w:ascii="仿宋" w:eastAsia="仿宋" w:hAnsi="仿宋" w:cs="宋体" w:hint="eastAsia"/>
          <w:kern w:val="0"/>
          <w:szCs w:val="21"/>
        </w:rPr>
        <w:t>备注：1.年龄要求中，35岁（含）及以下是指1985年9月1日（含）以后出生，40岁（含）及以下是指1980年9月1日（含）以后出生。</w:t>
      </w:r>
    </w:p>
    <w:p w:rsidR="004270DE" w:rsidRPr="00456637" w:rsidRDefault="004270DE" w:rsidP="004270DE">
      <w:pPr>
        <w:ind w:firstLineChars="300" w:firstLine="630"/>
        <w:rPr>
          <w:rFonts w:ascii="仿宋" w:eastAsia="仿宋" w:hAnsi="仿宋" w:cs="宋体"/>
          <w:kern w:val="0"/>
          <w:szCs w:val="21"/>
        </w:rPr>
      </w:pPr>
      <w:r w:rsidRPr="00456637">
        <w:rPr>
          <w:rFonts w:ascii="仿宋" w:eastAsia="仿宋" w:hAnsi="仿宋" w:cs="宋体" w:hint="eastAsia"/>
          <w:kern w:val="0"/>
          <w:szCs w:val="21"/>
        </w:rPr>
        <w:t>2.国外留学所取得的学历学位须经教育部认证后才可报名。</w:t>
      </w:r>
    </w:p>
    <w:p w:rsidR="004270DE" w:rsidRPr="00456637" w:rsidRDefault="004270DE" w:rsidP="004270DE">
      <w:pPr>
        <w:ind w:firstLineChars="300" w:firstLine="630"/>
        <w:rPr>
          <w:rFonts w:ascii="仿宋" w:eastAsia="仿宋" w:hAnsi="仿宋" w:cs="宋体"/>
          <w:kern w:val="0"/>
          <w:sz w:val="24"/>
        </w:rPr>
        <w:sectPr w:rsidR="004270DE" w:rsidRPr="00456637">
          <w:pgSz w:w="16838" w:h="11906" w:orient="landscape"/>
          <w:pgMar w:top="567" w:right="567" w:bottom="567" w:left="567" w:header="851" w:footer="992" w:gutter="0"/>
          <w:cols w:space="425"/>
          <w:docGrid w:type="lines" w:linePitch="312"/>
        </w:sectPr>
      </w:pPr>
      <w:r w:rsidRPr="00456637">
        <w:rPr>
          <w:rFonts w:ascii="仿宋" w:eastAsia="仿宋" w:hAnsi="仿宋" w:cs="宋体" w:hint="eastAsia"/>
          <w:kern w:val="0"/>
          <w:szCs w:val="21"/>
        </w:rPr>
        <w:t>3.岗位所要求的工作经历，时间截止计算至2020年9月1日。</w:t>
      </w:r>
    </w:p>
    <w:p w:rsidR="00610AE4" w:rsidRPr="004270DE" w:rsidRDefault="00610AE4" w:rsidP="004270DE"/>
    <w:sectPr w:rsidR="00610AE4" w:rsidRPr="004270DE" w:rsidSect="0037117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669A6"/>
    <w:multiLevelType w:val="singleLevel"/>
    <w:tmpl w:val="46E669A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78"/>
    <w:rsid w:val="00371178"/>
    <w:rsid w:val="004270DE"/>
    <w:rsid w:val="0061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EF736-FEE9-4E18-ADD7-7A5D0908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270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2020-09-27T12:53:00Z</dcterms:created>
  <dcterms:modified xsi:type="dcterms:W3CDTF">2020-09-27T12:53:00Z</dcterms:modified>
</cp:coreProperties>
</file>