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bCs/>
          <w:spacing w:val="-6"/>
          <w:kern w:val="36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firstLine="856" w:firstLineChars="200"/>
        <w:jc w:val="center"/>
        <w:textAlignment w:val="auto"/>
        <w:rPr>
          <w:rFonts w:eastAsia="方正小标宋简体"/>
          <w:bCs/>
          <w:spacing w:val="-6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jc w:val="center"/>
        <w:textAlignment w:val="auto"/>
        <w:rPr>
          <w:rFonts w:eastAsia="方正小标宋简体"/>
          <w:color w:val="000000"/>
          <w:spacing w:val="-6"/>
          <w:sz w:val="44"/>
          <w:szCs w:val="44"/>
          <w:shd w:val="clear" w:color="auto" w:fill="FFFFFF"/>
        </w:rPr>
      </w:pPr>
      <w:r>
        <w:rPr>
          <w:rFonts w:eastAsia="方正小标宋简体"/>
          <w:bCs/>
          <w:spacing w:val="-6"/>
          <w:kern w:val="36"/>
          <w:sz w:val="44"/>
          <w:szCs w:val="44"/>
        </w:rPr>
        <w:t>湖南省人力资源和社会保障厅直属事业单位2020年公开招聘面</w:t>
      </w:r>
      <w:r>
        <w:rPr>
          <w:rFonts w:eastAsia="方正小标宋简体"/>
          <w:bCs/>
          <w:spacing w:val="-6"/>
          <w:sz w:val="44"/>
          <w:szCs w:val="44"/>
        </w:rPr>
        <w:t>试疫情防控须知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长沙市新型冠状病毒肺炎防控指挥部印发的《长沙市会议、培训、考试及现场活动疫情防控指引（第二版）》（长病防指〔2020〕118号）文件精神，现将面试期间考生疫情防控须知告知如下，请广大考生认真阅读知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一、考生进入考场流程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面试当天考生需提前准备好以下内容到达考点：健康码（绿码）、通信大数据行程卡（绿色）、笔试准考证原件、身份证原件（不可用电子身份证代替）、下载打印并填写好《考生承诺书》（附件3）。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考生进入候考室前，要求保持1米以上距离依次接受体温检测和健康询问，同时出示本人的健康码（绿码）、通信大数据行程卡（绿色）、笔试准考证原件、身份证原件（不可用电子身份证代替），四证齐全方可进入候考室。考生进入候考室时，由工作人员统一收取《考生承诺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二、疫情防控要求及应急处理办法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（一）考生需准备的资料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1、健康码（绿码）、通信大数据行程卡（绿色）；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2、有发热、咳嗽等相关症状的提供3天内核酸检测报告；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3、考生本人签字的《考生承诺书》。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（二）筛查审验方式及结果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1、面试日前21天内有境外旅居史的不可参加面试；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2、面试日前14天有高、中风险地区旅居史的不可参加面试；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3、有发热、咳嗽等相关症状，且无3天内核酸检测报告的不可参加面试，核酸检测报告为阳性的不可参加面试，核酸检测报告为阴性的可以参加面试；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4、健康码为红码或者黄码的不可参加面试，绿码可以参加面试；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5、未提供考生本人签字的《考生承诺书》的不可参加面试。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（三）考生健康突发状况处理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面试过程中，如有考生体温≥37.3</w:t>
      </w:r>
      <w:r>
        <w:rPr>
          <w:bCs/>
          <w:sz w:val="32"/>
          <w:szCs w:val="32"/>
        </w:rPr>
        <w:t>℃</w:t>
      </w:r>
      <w:r>
        <w:rPr>
          <w:rFonts w:eastAsia="仿宋_GB2312"/>
          <w:bCs/>
          <w:sz w:val="32"/>
          <w:szCs w:val="32"/>
        </w:rPr>
        <w:t>或有咳嗽等可疑症状，立即前往医疗机构发热门诊排查。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三、其他注意事项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（二）考生参考须全程佩戴口罩。但在安检和身份核对时须摘下口罩接受安检和身份核对。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（四）考生乘坐公共交通工具、电梯或在其他人员密集场所时，请自觉、规范佩戴口罩，尽量避免1米内近距离与人面对面交谈。</w:t>
      </w: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F7A53"/>
    <w:rsid w:val="010F7A53"/>
    <w:rsid w:val="408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2020-09-25T00:25:00Z</dcterms:created>
  <dc:creator>稻稻</dc:creator>
  <cp:lastModifiedBy>稻稻</cp:lastModifiedBy>
  <dcterms:modified xsi:type="dcterms:W3CDTF">2020-09-27T08:27:18Z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