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</w:rPr>
        <w:t>1：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r>
        <w:rPr>
          <w:rFonts w:ascii="黑体" w:hAnsi="宋体" w:eastAsia="黑体" w:cs="黑体"/>
          <w:sz w:val="44"/>
          <w:szCs w:val="44"/>
        </w:rPr>
        <w:t>蓝山县塔峰镇</w:t>
      </w:r>
      <w:r>
        <w:rPr>
          <w:rFonts w:hint="eastAsia" w:ascii="黑体" w:hAnsi="宋体" w:eastAsia="黑体" w:cs="黑体"/>
          <w:sz w:val="44"/>
          <w:szCs w:val="44"/>
        </w:rPr>
        <w:t>2020年城市社区专职工作人员公开招聘需求目录</w:t>
      </w:r>
    </w:p>
    <w:bookmarkEnd w:id="0"/>
    <w:tbl>
      <w:tblPr>
        <w:tblW w:w="14516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1221"/>
        <w:gridCol w:w="574"/>
        <w:gridCol w:w="1114"/>
        <w:gridCol w:w="1187"/>
        <w:gridCol w:w="791"/>
        <w:gridCol w:w="882"/>
        <w:gridCol w:w="912"/>
        <w:gridCol w:w="1006"/>
        <w:gridCol w:w="1081"/>
        <w:gridCol w:w="861"/>
        <w:gridCol w:w="1704"/>
        <w:gridCol w:w="159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招聘单位</w:t>
            </w:r>
          </w:p>
        </w:tc>
        <w:tc>
          <w:tcPr>
            <w:tcW w:w="12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名称</w:t>
            </w:r>
          </w:p>
        </w:tc>
        <w:tc>
          <w:tcPr>
            <w:tcW w:w="57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人数</w:t>
            </w:r>
          </w:p>
        </w:tc>
        <w:tc>
          <w:tcPr>
            <w:tcW w:w="589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职位要求</w:t>
            </w:r>
          </w:p>
        </w:tc>
        <w:tc>
          <w:tcPr>
            <w:tcW w:w="108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内容</w:t>
            </w:r>
          </w:p>
        </w:tc>
        <w:tc>
          <w:tcPr>
            <w:tcW w:w="8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内容</w:t>
            </w:r>
          </w:p>
        </w:tc>
        <w:tc>
          <w:tcPr>
            <w:tcW w:w="17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要求</w:t>
            </w:r>
          </w:p>
        </w:tc>
        <w:tc>
          <w:tcPr>
            <w:tcW w:w="15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jc w:val="center"/>
        </w:trPr>
        <w:tc>
          <w:tcPr>
            <w:tcW w:w="15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应届或往届</w:t>
            </w:r>
          </w:p>
        </w:tc>
        <w:tc>
          <w:tcPr>
            <w:tcW w:w="11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年月</w:t>
            </w:r>
          </w:p>
        </w:tc>
        <w:tc>
          <w:tcPr>
            <w:tcW w:w="7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</w:tc>
        <w:tc>
          <w:tcPr>
            <w:tcW w:w="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学历</w:t>
            </w:r>
          </w:p>
        </w:tc>
        <w:tc>
          <w:tcPr>
            <w:tcW w:w="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</w:t>
            </w:r>
          </w:p>
        </w:tc>
        <w:tc>
          <w:tcPr>
            <w:tcW w:w="10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最低服务年限</w:t>
            </w:r>
          </w:p>
        </w:tc>
        <w:tc>
          <w:tcPr>
            <w:tcW w:w="10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7" w:hRule="atLeast"/>
          <w:jc w:val="center"/>
        </w:trPr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塔峰镇城市社区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社区专职人员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均可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1984年10月1日以后出生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不限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大专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不限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3年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公共基础知识（60%）+文字综合（40%）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结构化面试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一经聘用，1年内不得参加组织人社部门组织的各类招聘考试。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A1B8C"/>
    <w:rsid w:val="1A8A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2020-09-27T01:18:00Z</dcterms:created>
  <dc:creator>黎莎-中公教育</dc:creator>
  <cp:lastModifiedBy>黎莎-中公教育</cp:lastModifiedBy>
  <dcterms:modified xsi:type="dcterms:W3CDTF">2020-09-27T01:19:11Z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