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2020年柘荣县新任教师第二轮补招拟聘人员名单</w:t>
      </w:r>
    </w:p>
    <w:tbl>
      <w:tblPr>
        <w:tblW w:w="894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100"/>
        <w:gridCol w:w="820"/>
        <w:gridCol w:w="1720"/>
        <w:gridCol w:w="1180"/>
        <w:gridCol w:w="2240"/>
        <w:gridCol w:w="10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林芷欣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柘荣一中附属初中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杨秋霞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柘荣一中附属初中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 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柘荣一中附属初中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张诗违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柘荣一中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5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2020-09-27T03:16:41Z</dcterms:created>
  <dc:creator>Administrator</dc:creator>
  <cp:lastModifiedBy>牛宇瑾Cg</cp:lastModifiedBy>
  <dcterms:modified xsi:type="dcterms:W3CDTF">2020-09-27T03:17:11Z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