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AC" w:rsidRDefault="009446AC" w:rsidP="009446AC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附件</w:t>
      </w:r>
      <w:bookmarkStart w:id="0" w:name="_GoBack"/>
      <w:bookmarkEnd w:id="0"/>
      <w:r w:rsidR="00A905D3">
        <w:rPr>
          <w:rFonts w:ascii="方正小标宋简体" w:eastAsia="方正小标宋简体" w:hAnsi="宋体" w:hint="eastAsia"/>
          <w:sz w:val="28"/>
          <w:szCs w:val="28"/>
        </w:rPr>
        <w:t>3</w:t>
      </w:r>
      <w:r>
        <w:rPr>
          <w:rFonts w:ascii="方正小标宋简体" w:eastAsia="方正小标宋简体" w:hAnsi="宋体" w:hint="eastAsia"/>
          <w:sz w:val="28"/>
          <w:szCs w:val="28"/>
        </w:rPr>
        <w:t>：</w:t>
      </w:r>
    </w:p>
    <w:p w:rsidR="00A905D3" w:rsidRDefault="00A905D3" w:rsidP="00A905D3">
      <w:pPr>
        <w:jc w:val="center"/>
      </w:pPr>
    </w:p>
    <w:p w:rsidR="00A905D3" w:rsidRDefault="00A905D3" w:rsidP="00A905D3">
      <w:pPr>
        <w:pStyle w:val="a3"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应试人员</w:t>
      </w:r>
      <w:r w:rsidRPr="00A905D3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新冠肺炎常态化疫情防控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有关要求</w:t>
      </w:r>
    </w:p>
    <w:p w:rsidR="00A905D3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05D3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按照我省</w:t>
      </w:r>
      <w:r w:rsidRPr="00674887">
        <w:rPr>
          <w:rFonts w:ascii="仿宋_GB2312" w:eastAsia="仿宋_GB2312" w:hAnsi="仿宋_GB2312" w:cs="仿宋_GB2312" w:hint="eastAsia"/>
          <w:sz w:val="32"/>
          <w:szCs w:val="32"/>
        </w:rPr>
        <w:t>新冠肺炎常态化疫情防控有关规定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，对参加考试人员有关要求如下：</w:t>
      </w:r>
    </w:p>
    <w:p w:rsidR="00A905D3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考生自考前14天起至考试当天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健康监测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情况须如实在</w:t>
      </w:r>
      <w:r w:rsidRPr="009C294B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3-2中填写，经查验合格方可参加考试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考试时间另行通知，考生可自即日起开始进行健康监测并做好相关准备工作。</w:t>
      </w:r>
    </w:p>
    <w:p w:rsidR="00A905D3" w:rsidRPr="00D4204A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考生须明确新冠肺炎疫情防控要求，并承诺考生本人已履行新冠肺炎疫情应报尽报义务，否则将按照有关规定严肃追究考生责任。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有关情况须如实在</w:t>
      </w:r>
      <w:r w:rsidRPr="009C294B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3-3中填写并作出承诺，经查验合格方可参加考试。</w:t>
      </w:r>
    </w:p>
    <w:p w:rsidR="00A905D3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有国（境）外旅居史的人员，应至少于考前28天抵达淄博；来鲁前14天内有国内中、高风险地区旅居史的人员，疫情中、高风险地区本次疫情传播链首例病例确诊前14天内来鲁的人员和其他疫情重点地区来鲁的人员，应至少于考前21天前抵达</w:t>
      </w:r>
      <w:r w:rsidR="00142570">
        <w:rPr>
          <w:rFonts w:ascii="仿宋_GB2312" w:eastAsia="仿宋_GB2312" w:hAnsi="仿宋_GB2312" w:cs="仿宋_GB2312" w:hint="eastAsia"/>
          <w:sz w:val="32"/>
          <w:szCs w:val="32"/>
        </w:rPr>
        <w:t>淄博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。以上人员应至少于抵达前3天向市疾控部门（0533-2184550）对接申报，并按照疫情防控有关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规定，自觉接受隔离观察、健康管理和核酸检测，确认排除新冠肺炎感染可能后，方可参加考试；否则，不得参加考试。</w:t>
      </w:r>
    </w:p>
    <w:p w:rsidR="00A905D3" w:rsidRPr="00D4204A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考生须在考前申领“山东电子健康通行卡”以便查验（省外考生在来鲁申报模块申领），进入考点时提前准备并主动出示身份证及使用手机出示“山东电子健康通行卡”。</w:t>
      </w:r>
    </w:p>
    <w:p w:rsidR="00A905D3" w:rsidRPr="00D4204A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考生应根据自身情况提前安排出行，确保顺利参考。考生应遵循“两点一线”出行模式,“点对点”往返住所和考点。在保障安全的前提下,尽量选择步行、骑行、私家车往返考点。出行期间应当备齐口罩(一次性使用医用口罩或医用外科口罩)、手套、纸巾、速干手消毒剂等防护用品,严格做好个人防护,全程佩戴口罩。考生应注意考前、考后的用餐安全。</w:t>
      </w:r>
    </w:p>
    <w:p w:rsidR="00A905D3" w:rsidRPr="00674887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</w:t>
      </w:r>
      <w:r w:rsidRPr="00674887">
        <w:rPr>
          <w:rFonts w:ascii="仿宋_GB2312" w:eastAsia="仿宋_GB2312" w:hAnsi="仿宋_GB2312" w:cs="仿宋_GB2312" w:hint="eastAsia"/>
          <w:sz w:val="32"/>
          <w:szCs w:val="32"/>
        </w:rPr>
        <w:t>请广大应聘人员近期注意做好自我健康管理，以免影响考试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市有关规定执行。</w:t>
      </w:r>
    </w:p>
    <w:p w:rsidR="00A905D3" w:rsidRPr="00A905D3" w:rsidRDefault="00A905D3" w:rsidP="00A905D3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A905D3" w:rsidRDefault="00A905D3" w:rsidP="00A905D3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</w:pPr>
    </w:p>
    <w:p w:rsidR="00142570" w:rsidRDefault="00142570" w:rsidP="00A905D3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A905D3" w:rsidRDefault="00A905D3" w:rsidP="00A905D3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A905D3" w:rsidRDefault="00A905D3" w:rsidP="00A905D3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附件3-2：</w:t>
      </w:r>
    </w:p>
    <w:p w:rsidR="00A905D3" w:rsidRDefault="00A905D3" w:rsidP="00A905D3">
      <w:pPr>
        <w:jc w:val="center"/>
        <w:rPr>
          <w:rFonts w:ascii="Calibri" w:eastAsia="宋体" w:hAnsi="Calibri" w:cs="Times New Roman"/>
        </w:rPr>
      </w:pPr>
    </w:p>
    <w:p w:rsidR="00A905D3" w:rsidRPr="00CA1CD6" w:rsidRDefault="00A905D3" w:rsidP="00A905D3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CA1CD6">
        <w:rPr>
          <w:rFonts w:ascii="方正小标宋简体" w:eastAsia="方正小标宋简体" w:hAnsi="Calibri" w:cs="Times New Roman" w:hint="eastAsia"/>
          <w:sz w:val="36"/>
          <w:szCs w:val="36"/>
        </w:rPr>
        <w:t>考试人员健康管理信息采集表</w:t>
      </w:r>
    </w:p>
    <w:p w:rsidR="00A905D3" w:rsidRPr="00CA1CD6" w:rsidRDefault="00A905D3" w:rsidP="00A905D3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 w:rsidR="00A905D3" w:rsidRPr="0053709E" w:rsidTr="00E31B54">
        <w:trPr>
          <w:trHeight w:val="2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905D3" w:rsidRDefault="00A905D3" w:rsidP="00E31B54">
            <w:pPr>
              <w:ind w:firstLineChars="350" w:firstLine="63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  形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A905D3" w:rsidRDefault="00A905D3" w:rsidP="00E31B5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A905D3" w:rsidRDefault="00A905D3" w:rsidP="00E31B54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  名</w:t>
            </w:r>
          </w:p>
          <w:p w:rsidR="00A905D3" w:rsidRDefault="00A905D3" w:rsidP="00E31B54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28天内境外旅居地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居住社区21天内发生疫情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属于下面哪种情形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①确诊病例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②无症状感染者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③密切接触者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是否解除医学隔离观察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核酸检测①阳性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②阴性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③不需要</w:t>
            </w: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健康监测（自考前14天起）</w:t>
            </w: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健康码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①红码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②黄码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是否有以下症状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如出现以上所列症状，是否排除疑似传染病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A905D3" w:rsidRDefault="00A905D3" w:rsidP="00A905D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:rsidR="00A905D3" w:rsidRPr="0086617E" w:rsidRDefault="00A905D3" w:rsidP="00A905D3">
      <w:pPr>
        <w:rPr>
          <w:rFonts w:ascii="仿宋_GB2312" w:eastAsia="仿宋_GB2312" w:hAnsi="仿宋_GB2312" w:cs="仿宋_GB2312"/>
          <w:sz w:val="28"/>
          <w:szCs w:val="28"/>
        </w:rPr>
      </w:pPr>
    </w:p>
    <w:p w:rsidR="00A905D3" w:rsidRDefault="00A905D3" w:rsidP="00A905D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</w:p>
    <w:p w:rsidR="00A905D3" w:rsidRDefault="00A905D3" w:rsidP="00A905D3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附件3-3：</w:t>
      </w:r>
    </w:p>
    <w:p w:rsidR="00A905D3" w:rsidRPr="00FF4283" w:rsidRDefault="00A905D3" w:rsidP="00A905D3">
      <w:pPr>
        <w:jc w:val="center"/>
        <w:rPr>
          <w:rFonts w:ascii="方正小标宋简体" w:eastAsia="方正小标宋简体"/>
          <w:sz w:val="36"/>
          <w:szCs w:val="36"/>
        </w:rPr>
      </w:pPr>
      <w:r w:rsidRPr="00FF4283">
        <w:rPr>
          <w:rFonts w:ascii="方正小标宋简体" w:eastAsia="方正小标宋简体" w:hint="eastAsia"/>
          <w:sz w:val="36"/>
          <w:szCs w:val="36"/>
        </w:rPr>
        <w:t>个人健康信息承诺书</w:t>
      </w:r>
    </w:p>
    <w:p w:rsidR="00A905D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1、本人21天内是否有国内中、高风险等疫情重点地区旅居史（是□/否□）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2、本人28天内是否有国（境）外旅居史（是□/否□）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3、本人居住社区21天内是否发生疫情（是□/否□）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情况为“是”的，不能参加本次考试。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5、本人是否已申领山东省电子健康通行码（是□/否□）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省外考生山东省电子健康通行码（绿码）转换有问题的，可拨打咨询电话0531-67605180或0531-12345。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6、本人山东省电子健康通行码为（红码□/黄码□/绿码□）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通行码为“红码”的，不能参加本次考试。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7、本人考前14天内是否有发热、乏力、咳嗽或打喷嚏、咽痛、腹泻、呕吐、黄疸、皮疹、结膜充血等任一症状（是□/否□）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考前14天出现相关症状，应主动到定点医院进行排查。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8、出现第7条所列症状，是否排除疑似传染病（是□/否□）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第8条仅由第七条选择“是”的考生填写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FF4283">
        <w:rPr>
          <w:rFonts w:ascii="黑体" w:eastAsia="黑体" w:hAnsi="黑体" w:hint="eastAsia"/>
          <w:sz w:val="28"/>
          <w:szCs w:val="28"/>
        </w:rPr>
        <w:t>本人承诺：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1</w:t>
      </w:r>
      <w:r w:rsidR="00032244">
        <w:rPr>
          <w:rFonts w:ascii="仿宋_GB2312" w:eastAsia="仿宋_GB2312" w:hint="eastAsia"/>
          <w:sz w:val="28"/>
          <w:szCs w:val="28"/>
        </w:rPr>
        <w:t>、</w:t>
      </w:r>
      <w:r w:rsidRPr="00FF4283">
        <w:rPr>
          <w:rFonts w:ascii="仿宋_GB2312" w:eastAsia="仿宋_GB2312" w:hint="eastAsia"/>
          <w:sz w:val="28"/>
          <w:szCs w:val="28"/>
        </w:rPr>
        <w:t>本人已详细阅读考试公告，了解考试防疫要求，自愿遵守考试期间疫情防控管理规定。</w:t>
      </w:r>
    </w:p>
    <w:p w:rsidR="00A905D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2</w:t>
      </w:r>
      <w:r w:rsidR="00032244">
        <w:rPr>
          <w:rFonts w:ascii="仿宋_GB2312" w:eastAsia="仿宋_GB2312" w:hint="eastAsia"/>
          <w:sz w:val="28"/>
          <w:szCs w:val="28"/>
        </w:rPr>
        <w:t>、</w:t>
      </w:r>
      <w:r w:rsidRPr="00FF4283">
        <w:rPr>
          <w:rFonts w:ascii="仿宋_GB2312" w:eastAsia="仿宋_GB2312" w:hint="eastAsia"/>
          <w:sz w:val="28"/>
          <w:szCs w:val="28"/>
        </w:rPr>
        <w:t>以上填写信息属实，参加</w:t>
      </w:r>
      <w:r w:rsidR="00142570">
        <w:rPr>
          <w:rFonts w:ascii="仿宋_GB2312" w:eastAsia="仿宋_GB2312" w:hint="eastAsia"/>
          <w:sz w:val="28"/>
          <w:szCs w:val="28"/>
        </w:rPr>
        <w:t>考试</w:t>
      </w:r>
      <w:r w:rsidRPr="00FF4283">
        <w:rPr>
          <w:rFonts w:ascii="仿宋_GB2312" w:eastAsia="仿宋_GB2312" w:hint="eastAsia"/>
          <w:sz w:val="28"/>
          <w:szCs w:val="28"/>
        </w:rPr>
        <w:t>时主动出示山东省电子健康通行码，接受体温检测。如因隐瞒、虚假填报或不配合疫情防控相关检查工作引起不良后果，本人将承担相应的法律责任，自愿接受有关法律法规的处罚。</w:t>
      </w:r>
    </w:p>
    <w:p w:rsidR="00A905D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905D3" w:rsidRPr="00FF4283" w:rsidRDefault="00A905D3" w:rsidP="00A905D3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</w:t>
      </w:r>
    </w:p>
    <w:p w:rsidR="00A905D3" w:rsidRDefault="00A905D3" w:rsidP="00A905D3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附件3-4：</w:t>
      </w:r>
    </w:p>
    <w:p w:rsidR="009446AC" w:rsidRDefault="009446AC" w:rsidP="009446AC">
      <w:pPr>
        <w:jc w:val="center"/>
      </w:pPr>
    </w:p>
    <w:p w:rsidR="00551FF0" w:rsidRDefault="00CB3CF1" w:rsidP="00476838">
      <w:pPr>
        <w:pStyle w:val="a3"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 w:rsidRPr="00551FF0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关于山东省电子健康通行码申领使用、查询疫情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36"/>
          <w:szCs w:val="36"/>
        </w:rPr>
      </w:pPr>
      <w:r w:rsidRPr="00551FF0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风险等级等有关问题的说明</w:t>
      </w:r>
    </w:p>
    <w:p w:rsidR="00175F4B" w:rsidRPr="00551FF0" w:rsidRDefault="00175F4B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551FF0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一、如何申请办理和使用山东省电子健康通行码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山东省电子健康通行码可通过三种途径办理。一是微信关注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健康山东服务号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微信公众号，进入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防疫专区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办理；二是下载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爱山东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APP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，进入首页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热点应用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办理；三是支付宝首页搜索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山东健康通行卡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办理。经实名认证后，填写申报信息获取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山东省电子健康通行码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。其中：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1</w:t>
      </w:r>
      <w:r w:rsidR="00D97360"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山东省居民可直接点击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健康通行卡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栏目，选中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通行码申请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14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天内接触史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7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项基本信息，并作出承诺后，即可领取健康通行码。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2</w:t>
      </w:r>
      <w:r w:rsidR="00D97360"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外省来鲁（返鲁）人员，到达我省后须通过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来鲁申报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模块转码为山东省健康通行码，持绿码一律通行。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3</w:t>
      </w:r>
      <w:r w:rsidR="00D97360"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自境外入鲁（返鲁）人员隔离期满后，经检测合格的通过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来鲁申报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模块申领健康通行码，经大数据比对自动赋码。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0531-67605180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或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0531-12345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551FF0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二、中、高风险等疫情重点地区流入人员管理有关规定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lastRenderedPageBreak/>
        <w:t>按照规定，自省外中、高风险等疫情重点地区来鲁人员至少于抵达前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3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551FF0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三、如何查询所在地区的疫情风险等级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可使用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国务院客户端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微信小程序点击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疫情风险查询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，或在微信小程序中搜索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疫情风险等级查询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，或登陆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http://bmfw.www.gov.cn/yqfxdjcx/index.html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，选择查询地区即可了解该地的疫情风险等级。</w:t>
      </w:r>
    </w:p>
    <w:sectPr w:rsidR="00175F4B" w:rsidRPr="00551FF0" w:rsidSect="00551FF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E5" w:rsidRDefault="00EE54E5" w:rsidP="008F0C4F">
      <w:r>
        <w:separator/>
      </w:r>
    </w:p>
  </w:endnote>
  <w:endnote w:type="continuationSeparator" w:id="1">
    <w:p w:rsidR="00EE54E5" w:rsidRDefault="00EE54E5" w:rsidP="008F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6980"/>
      <w:docPartObj>
        <w:docPartGallery w:val="Page Numbers (Bottom of Page)"/>
        <w:docPartUnique/>
      </w:docPartObj>
    </w:sdtPr>
    <w:sdtContent>
      <w:p w:rsidR="00A905D3" w:rsidRDefault="002F72C8">
        <w:pPr>
          <w:pStyle w:val="a5"/>
          <w:jc w:val="center"/>
        </w:pPr>
        <w:r w:rsidRPr="00A905D3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905D3" w:rsidRPr="00A905D3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A905D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42570" w:rsidRPr="0014257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42570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A905D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E5" w:rsidRDefault="00EE54E5" w:rsidP="008F0C4F">
      <w:r>
        <w:separator/>
      </w:r>
    </w:p>
  </w:footnote>
  <w:footnote w:type="continuationSeparator" w:id="1">
    <w:p w:rsidR="00EE54E5" w:rsidRDefault="00EE54E5" w:rsidP="008F0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8C1B72"/>
    <w:rsid w:val="00032244"/>
    <w:rsid w:val="000520F9"/>
    <w:rsid w:val="000C091E"/>
    <w:rsid w:val="00142570"/>
    <w:rsid w:val="00175F4B"/>
    <w:rsid w:val="00214973"/>
    <w:rsid w:val="002F72C8"/>
    <w:rsid w:val="00476838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D78C6"/>
    <w:rsid w:val="00A905D3"/>
    <w:rsid w:val="00B03F9D"/>
    <w:rsid w:val="00B0480D"/>
    <w:rsid w:val="00C2255E"/>
    <w:rsid w:val="00C76528"/>
    <w:rsid w:val="00CB3CF1"/>
    <w:rsid w:val="00D20391"/>
    <w:rsid w:val="00D83CBF"/>
    <w:rsid w:val="00D97360"/>
    <w:rsid w:val="00DC4DA2"/>
    <w:rsid w:val="00DD4154"/>
    <w:rsid w:val="00DE61CB"/>
    <w:rsid w:val="00E761CA"/>
    <w:rsid w:val="00EE54E5"/>
    <w:rsid w:val="00FB373D"/>
    <w:rsid w:val="00FE390A"/>
    <w:rsid w:val="098C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F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F4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F0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0C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F0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C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441</Words>
  <Characters>2520</Characters>
  <Application>Microsoft Office Word</Application>
  <DocSecurity>0</DocSecurity>
  <Lines>21</Lines>
  <Paragraphs>5</Paragraphs>
  <ScaleCrop>false</ScaleCrop>
  <Company>P R C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王巍</dc:creator>
  <cp:lastModifiedBy>China</cp:lastModifiedBy>
  <cp:revision>14</cp:revision>
  <dcterms:created xsi:type="dcterms:W3CDTF">2020-06-12T02:48:00Z</dcterms:created>
  <dcterms:modified xsi:type="dcterms:W3CDTF">2020-08-15T03:20:00Z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