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20"/>
        </w:tabs>
        <w:spacing w:line="440" w:lineRule="exact"/>
        <w:rPr>
          <w:rFonts w:hint="eastAsia"/>
          <w:bCs/>
          <w:sz w:val="32"/>
          <w:szCs w:val="32"/>
        </w:rPr>
      </w:pPr>
      <w:r>
        <w:rPr>
          <w:rFonts w:hint="eastAsia" w:ascii="黑体" w:eastAsia="黑体"/>
          <w:bCs/>
          <w:sz w:val="28"/>
          <w:szCs w:val="28"/>
        </w:rPr>
        <w:t>附</w:t>
      </w:r>
      <w:r>
        <w:rPr>
          <w:rFonts w:ascii="Times New Roman" w:hAnsi="Times New Roman" w:eastAsia="黑体"/>
          <w:bCs/>
          <w:sz w:val="28"/>
          <w:szCs w:val="28"/>
        </w:rPr>
        <w:t>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黑体"/>
          <w:bCs/>
          <w:sz w:val="28"/>
          <w:szCs w:val="28"/>
        </w:rPr>
        <w:t>：</w:t>
      </w:r>
      <w:r>
        <w:rPr>
          <w:bCs/>
          <w:sz w:val="32"/>
          <w:szCs w:val="32"/>
        </w:rPr>
        <w:tab/>
      </w:r>
    </w:p>
    <w:p>
      <w:pPr>
        <w:adjustRightInd w:val="0"/>
        <w:snapToGrid w:val="0"/>
        <w:spacing w:line="560" w:lineRule="atLeast"/>
        <w:jc w:val="center"/>
        <w:rPr>
          <w:rFonts w:hint="eastAsia" w:ascii="方正小标宋简体" w:hAnsi="仿宋_GB2312" w:eastAsia="方正小标宋简体" w:cs="仿宋_GB2312"/>
          <w:bCs/>
          <w:sz w:val="18"/>
          <w:szCs w:val="18"/>
        </w:rPr>
      </w:pPr>
    </w:p>
    <w:p>
      <w:pPr>
        <w:jc w:val="center"/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现场资格审查需提交的材料</w:t>
      </w:r>
    </w:p>
    <w:p>
      <w:pPr>
        <w:jc w:val="center"/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6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按招聘《简章》的要求，拟进入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考察体检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人员，如实提交招聘岗位要求的本人相关资料（原件和复印件），学位证书注明的毕业院校及专业须与学历证书相符（网上报名填写专业名称要真实、准确、完整，须与毕业证书完全一致）。</w:t>
      </w:r>
      <w:r>
        <w:rPr>
          <w:rFonts w:hint="eastAsia" w:ascii="仿宋" w:hAnsi="仿宋" w:eastAsia="仿宋"/>
          <w:color w:val="000000"/>
          <w:sz w:val="32"/>
          <w:szCs w:val="32"/>
        </w:rPr>
        <w:t>提交本人相关材料主要包括：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    </w:t>
      </w:r>
      <w:r>
        <w:rPr>
          <w:rFonts w:hint="eastAsia" w:ascii="仿宋" w:hAnsi="仿宋" w:eastAsia="仿宋"/>
          <w:color w:val="000000"/>
          <w:sz w:val="32"/>
          <w:szCs w:val="32"/>
        </w:rPr>
        <w:t>（1）应聘人员需提交：二代身份证、国家承认的学历证书、学位证书、岗位要求的资格证书等（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2020年应届毕业生应于2020年7月31日前，取得学历、相应学位证书;其它应聘人员应于2020年9月15日前取得岗位要求的学历、相应学位证书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（2）全日制普通高校2020年应届毕业生应聘的，还需提交：就业主管机构签发的报到证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学校核发的就业推荐表</w:t>
      </w:r>
      <w:r>
        <w:rPr>
          <w:rFonts w:ascii="仿宋" w:hAnsi="仿宋" w:eastAsia="仿宋"/>
          <w:color w:val="000000"/>
          <w:sz w:val="32"/>
          <w:szCs w:val="32"/>
        </w:rPr>
        <w:t>(</w:t>
      </w:r>
      <w:r>
        <w:rPr>
          <w:rFonts w:hint="eastAsia" w:ascii="仿宋" w:hAnsi="仿宋" w:eastAsia="仿宋"/>
          <w:color w:val="000000"/>
          <w:sz w:val="32"/>
          <w:szCs w:val="32"/>
        </w:rPr>
        <w:t>研究生学历的需注明研究方向)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择业期内(2018年、2019年毕业)未落实工作单位的，须提供毕业报到证。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（3）在职人员或已经就业、签订就业协议人员应聘的，还需提交：具有用人管理权限部门（单位）同意应聘的证明。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香港和澳门居民中的中国公民应聘的，还需提供《港澳居民来往内地通行证》；台湾学生应聘的，还需提供《台湾居民来往大陆通行证》。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留学回国人员应聘的，除需提供《简章》中规定的相关材料外，还要提供国家教育部门的学历学位认证。应聘人员可登录教育部留学服务中心网站（http://www.cscse.edu.cn）查询认证的有关要求和程序。学历学位认证材料，在现场面试资格审查时与其他材料一并提交审核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6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     由本人携带有关材料原件及复印件，按规定时间到资格审查地点参加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现场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资格审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核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，否则，视为自动放弃。对应聘人员的资格审查工作，贯穿招聘工作全过程。对不符合应聘条件的，或不按上述要求办理的，或提交虚假信息材料的，一经发现并查实后取消其本次应聘资格。</w:t>
      </w:r>
    </w:p>
    <w:p>
      <w:pPr>
        <w:jc w:val="center"/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F0649"/>
    <w:rsid w:val="6147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2020-09-27T08:47:00Z</dcterms:created>
  <dc:creator>Administrator</dc:creator>
  <cp:lastModifiedBy>Jory Chyi</cp:lastModifiedBy>
  <dcterms:modified xsi:type="dcterms:W3CDTF">2020-09-27T09:16:20Z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