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374"/>
        <w:gridCol w:w="1350"/>
        <w:gridCol w:w="1384"/>
        <w:gridCol w:w="1370"/>
        <w:gridCol w:w="1592"/>
        <w:gridCol w:w="475"/>
        <w:gridCol w:w="1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52"/>
                <w:szCs w:val="52"/>
              </w:rPr>
            </w:pPr>
            <w:bookmarkStart w:id="0" w:name="_GoBack"/>
            <w:r>
              <w:rPr>
                <w:rFonts w:hint="eastAsia" w:ascii="黑体" w:eastAsia="黑体" w:cs="黑体"/>
                <w:color w:val="000000"/>
                <w:kern w:val="0"/>
                <w:sz w:val="44"/>
                <w:szCs w:val="44"/>
                <w:lang w:bidi="ar"/>
              </w:rPr>
              <w:t>应聘人员报名表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身高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健康情况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持证情况</w:t>
            </w: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有无犯罪记录及其他不良行为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全日制学历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在职学历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特长及爱好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lang w:bidi="ar"/>
              </w:rPr>
              <w:t>（只能填写一个）</w:t>
            </w:r>
          </w:p>
        </w:tc>
        <w:tc>
          <w:tcPr>
            <w:tcW w:w="820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个人学习简历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（自高中起）</w:t>
            </w: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起止日期</w:t>
            </w:r>
          </w:p>
        </w:tc>
        <w:tc>
          <w:tcPr>
            <w:tcW w:w="13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个人工作简历</w:t>
            </w: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起止日期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2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2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8" w:hRule="atLeast"/>
          <w:jc w:val="center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  <w:tc>
          <w:tcPr>
            <w:tcW w:w="7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1.所有项目为必填项，如无相关情况填写“无”，如因填写缺项造成的后果由应聘者个人负责；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2.应聘应附学历证书、学信网学籍证明（《教育部学历证书电子注册备案表》）、资质证书等相关材料。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7" w:hRule="atLeast"/>
          <w:jc w:val="center"/>
        </w:trPr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申明</w:t>
            </w:r>
          </w:p>
        </w:tc>
        <w:tc>
          <w:tcPr>
            <w:tcW w:w="7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填表人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：本人所填以上信息完全属实，如有隐瞒或不实情况，本人愿承担由此带来的一切法律责任。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   申明人：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0764"/>
    <w:rsid w:val="0B2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2020-09-24T07:39:00Z</dcterms:created>
  <dc:creator>开水</dc:creator>
  <cp:lastModifiedBy>开水</cp:lastModifiedBy>
  <dcterms:modified xsi:type="dcterms:W3CDTF">2020-09-24T07:39:40Z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