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16" w:rsidRPr="00FC310D" w:rsidRDefault="00052A16" w:rsidP="00FC310D">
      <w:pPr>
        <w:widowControl/>
        <w:shd w:val="clear" w:color="auto" w:fill="FFFFFF"/>
        <w:spacing w:line="420" w:lineRule="atLeast"/>
        <w:jc w:val="center"/>
        <w:rPr>
          <w:rFonts w:ascii="仿宋" w:eastAsia="仿宋" w:hAnsi="仿宋" w:cs="宋体"/>
          <w:color w:val="4B4B4B"/>
          <w:kern w:val="0"/>
          <w:sz w:val="44"/>
          <w:szCs w:val="44"/>
        </w:rPr>
      </w:pPr>
      <w:r w:rsidRPr="00FC310D">
        <w:rPr>
          <w:rFonts w:ascii="仿宋" w:eastAsia="仿宋" w:hAnsi="仿宋" w:cs="宋体" w:hint="eastAsia"/>
          <w:b/>
          <w:color w:val="4B4B4B"/>
          <w:kern w:val="0"/>
          <w:sz w:val="44"/>
          <w:szCs w:val="44"/>
        </w:rPr>
        <w:t>面试考生须知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1.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面试考生须严格按照公告附件</w:t>
      </w:r>
      <w:proofErr w:type="gramStart"/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</w:t>
      </w:r>
      <w:proofErr w:type="gramEnd"/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及具体时间和地点安排参加面试。面试开始后，迟到考生不得入内。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2.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考生应自觉关闭通讯工具，按要求统一封存集中保管。对面试封闭区域内使用通讯工具的考生，按考试违纪有关规定处理。</w:t>
      </w:r>
    </w:p>
    <w:p w:rsidR="00FC310D" w:rsidRPr="00FC310D" w:rsidRDefault="00052A16" w:rsidP="00FC31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3.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</w:t>
      </w:r>
      <w:proofErr w:type="gramStart"/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预分组抽签</w:t>
      </w:r>
      <w:proofErr w:type="gramEnd"/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确定当天的面试考场及面试次序，考生不得相互交换签号。</w:t>
      </w:r>
      <w:r w:rsidR="009C0058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每组</w:t>
      </w:r>
      <w:r w:rsidR="00FC310D">
        <w:rPr>
          <w:rFonts w:ascii="仿宋_GB2312" w:eastAsia="仿宋_GB2312" w:hAnsi="仿宋_GB2312" w:cs="仿宋_GB2312" w:hint="eastAsia"/>
          <w:sz w:val="32"/>
          <w:szCs w:val="32"/>
        </w:rPr>
        <w:t>1号考生代表本组考生抽取面试考场序号。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4.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考生须服从工作人员安排，面试前自觉</w:t>
      </w:r>
      <w:proofErr w:type="gramStart"/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在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候考室</w:t>
      </w:r>
      <w:proofErr w:type="gramEnd"/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候考，不得随意</w:t>
      </w:r>
      <w:proofErr w:type="gramStart"/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离开候考室</w:t>
      </w:r>
      <w:proofErr w:type="gramEnd"/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。面试时</w:t>
      </w:r>
      <w:proofErr w:type="gramStart"/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由引导</w:t>
      </w:r>
      <w:proofErr w:type="gramEnd"/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员按次序引入考场。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5.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考生进入考场后应保持沉着冷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静，自觉配合主考官进行面试。没有听清试题时，可以向主考官询问。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6.考生在面试中不得介绍个人姓名、籍贯、就读院校、经历等状况。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7.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面试结束后考生在考场外等候公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布成绩。听取面试成绩后，考生应当场复述本人面试成绩并签字确认。</w:t>
      </w:r>
    </w:p>
    <w:p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8.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考生应自觉保守试题秘密。考生面试结束后应离开考区，不得在考区大声喧哗、谈论考试内容；</w:t>
      </w: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不得向他人传递面试信息或扩散面试试题内容。</w:t>
      </w:r>
    </w:p>
    <w:p w:rsidR="00052A16" w:rsidRPr="005E6A9B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9.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考生须遵守面试纪律，对违反面试纪律者，将根据有关规定严肃处理。</w:t>
      </w:r>
    </w:p>
    <w:p w:rsidR="00A45F94" w:rsidRPr="00052A16" w:rsidRDefault="00A45F94" w:rsidP="00FC310D">
      <w:pPr>
        <w:spacing w:line="560" w:lineRule="exact"/>
      </w:pPr>
    </w:p>
    <w:sectPr w:rsidR="00A45F94" w:rsidRPr="00052A16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A16"/>
    <w:rsid w:val="00052A16"/>
    <w:rsid w:val="001231CE"/>
    <w:rsid w:val="001867AA"/>
    <w:rsid w:val="002A756F"/>
    <w:rsid w:val="003F138C"/>
    <w:rsid w:val="00515B95"/>
    <w:rsid w:val="007A7E18"/>
    <w:rsid w:val="00800F5B"/>
    <w:rsid w:val="008366C9"/>
    <w:rsid w:val="00871100"/>
    <w:rsid w:val="009C0058"/>
    <w:rsid w:val="00A45F94"/>
    <w:rsid w:val="00D938C1"/>
    <w:rsid w:val="00EC7043"/>
    <w:rsid w:val="00EE7D9A"/>
    <w:rsid w:val="00F35154"/>
    <w:rsid w:val="00FC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00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00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2020-07-30T03:00:00Z</cp:lastPrinted>
  <dcterms:created xsi:type="dcterms:W3CDTF">2020-07-23T08:34:00Z</dcterms:created>
  <dcterms:modified xsi:type="dcterms:W3CDTF">2020-09-17T04:27:00Z</dcterms:modified>
</cp:coreProperties>
</file>