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600" w:lineRule="exact"/>
        <w:ind w:right="-626" w:rightChars="-298"/>
        <w:jc w:val="center"/>
        <w:rPr>
          <w:rFonts w:eastAsia="方正小标宋_GBK"/>
          <w:color w:val="000000"/>
          <w:spacing w:val="-6"/>
          <w:position w:val="-2"/>
          <w:sz w:val="44"/>
          <w:szCs w:val="44"/>
        </w:rPr>
      </w:pPr>
      <w:r>
        <w:rPr>
          <w:rFonts w:hint="eastAsia" w:eastAsia="方正小标宋_GBK"/>
          <w:color w:val="000000"/>
          <w:spacing w:val="-6"/>
          <w:position w:val="-2"/>
          <w:sz w:val="44"/>
          <w:szCs w:val="44"/>
        </w:rPr>
        <w:t>攀枝花市西区2020年直接考核招聘“三支一扶”计划人员</w:t>
      </w:r>
    </w:p>
    <w:p>
      <w:pPr>
        <w:spacing w:line="600" w:lineRule="exact"/>
        <w:ind w:right="-626" w:rightChars="-298"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方正小标宋_GBK"/>
          <w:color w:val="000000"/>
          <w:spacing w:val="-6"/>
          <w:position w:val="-2"/>
          <w:sz w:val="44"/>
          <w:szCs w:val="44"/>
        </w:rPr>
        <w:t>为事业单位工作人员岗位情况</w:t>
      </w:r>
      <w:r>
        <w:rPr>
          <w:rFonts w:eastAsia="方正小标宋_GBK"/>
          <w:color w:val="000000"/>
          <w:spacing w:val="-6"/>
          <w:position w:val="-2"/>
          <w:sz w:val="44"/>
          <w:szCs w:val="44"/>
        </w:rPr>
        <w:t>表</w:t>
      </w:r>
    </w:p>
    <w:p>
      <w:pPr>
        <w:spacing w:afterLines="50" w:line="400" w:lineRule="exact"/>
        <w:rPr>
          <w:rFonts w:hAnsi="黑体"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 xml:space="preserve">  </w:t>
      </w:r>
    </w:p>
    <w:tbl>
      <w:tblPr>
        <w:tblStyle w:val="4"/>
        <w:tblW w:w="134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17"/>
        <w:gridCol w:w="1223"/>
        <w:gridCol w:w="687"/>
        <w:gridCol w:w="709"/>
        <w:gridCol w:w="708"/>
        <w:gridCol w:w="1134"/>
        <w:gridCol w:w="709"/>
        <w:gridCol w:w="1276"/>
        <w:gridCol w:w="1984"/>
        <w:gridCol w:w="1418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岗位要求条件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招聘单位咨询电话（区号：0812）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学历、学位及职称要求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西区商务局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西区现代服务业发展促进中心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普通高等教育全日制本科及以上，学士学位及以上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与攀枝花市西区人力资源和社会保障局签订了《四川省高校毕业生“三支一扶”计划协议书》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6671338</w:t>
            </w:r>
          </w:p>
        </w:tc>
        <w:tc>
          <w:tcPr>
            <w:tcW w:w="850" w:type="dxa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954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55"/>
    <w:rsid w:val="00015D6F"/>
    <w:rsid w:val="001C6F32"/>
    <w:rsid w:val="002A50A6"/>
    <w:rsid w:val="002C6D55"/>
    <w:rsid w:val="002E6148"/>
    <w:rsid w:val="00485CE1"/>
    <w:rsid w:val="005C23B7"/>
    <w:rsid w:val="005E6F95"/>
    <w:rsid w:val="00874672"/>
    <w:rsid w:val="00905E75"/>
    <w:rsid w:val="00A27545"/>
    <w:rsid w:val="00A92D54"/>
    <w:rsid w:val="00AA26BE"/>
    <w:rsid w:val="00C64669"/>
    <w:rsid w:val="799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115622</Company>
  <Pages>1</Pages>
  <Words>41</Words>
  <Characters>238</Characters>
  <Lines>1</Lines>
  <Paragraphs>1</Paragraphs>
  <TotalTime>32</TotalTime>
  <ScaleCrop>false</ScaleCrop>
  <LinksUpToDate>false</LinksUpToDate>
  <CharactersWithSpaces>278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2020-08-21T03:16:00Z</dcterms:created>
  <dc:creator>邱天珍</dc:creator>
  <cp:lastModifiedBy>ぺ灬cc果冻ル</cp:lastModifiedBy>
  <dcterms:modified xsi:type="dcterms:W3CDTF">2020-09-22T00:54:30Z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