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8E" w:rsidRDefault="000D238E" w:rsidP="000D238E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武汉市2</w:t>
      </w:r>
      <w:r>
        <w:rPr>
          <w:rFonts w:ascii="华文中宋" w:eastAsia="华文中宋" w:hAnsi="华文中宋" w:cs="华文中宋"/>
          <w:bCs/>
          <w:sz w:val="40"/>
          <w:szCs w:val="40"/>
        </w:rPr>
        <w:t>020</w:t>
      </w:r>
      <w:r>
        <w:rPr>
          <w:rFonts w:ascii="华文中宋" w:eastAsia="华文中宋" w:hAnsi="华文中宋" w:cs="华文中宋" w:hint="eastAsia"/>
          <w:bCs/>
          <w:sz w:val="40"/>
          <w:szCs w:val="40"/>
        </w:rPr>
        <w:t>年度武汉软件工程职业学院</w:t>
      </w:r>
    </w:p>
    <w:p w:rsidR="000D238E" w:rsidRDefault="000D238E" w:rsidP="000D238E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公开招聘面试考生须知</w:t>
      </w:r>
    </w:p>
    <w:p w:rsidR="0085151A" w:rsidRDefault="0085151A" w:rsidP="000D238E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</w:p>
    <w:p w:rsidR="0085151A" w:rsidRPr="0085151A" w:rsidRDefault="0085151A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 w:rsidRPr="0085151A">
        <w:rPr>
          <w:rStyle w:val="qowt-font10-gb2312"/>
          <w:rFonts w:cs="Calibri"/>
          <w:color w:val="000000"/>
          <w:sz w:val="28"/>
          <w:szCs w:val="28"/>
        </w:rPr>
        <w:t>1、考生须认真阅读并严格遵守本须知。</w:t>
      </w:r>
    </w:p>
    <w:p w:rsidR="0085151A" w:rsidRPr="0085151A" w:rsidRDefault="0085151A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 w:rsidRPr="0085151A">
        <w:rPr>
          <w:rStyle w:val="qowt-font10-gb2312"/>
          <w:rFonts w:cs="Calibri"/>
          <w:color w:val="000000"/>
          <w:sz w:val="28"/>
          <w:szCs w:val="28"/>
        </w:rPr>
        <w:t>2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 w:rsidR="0085151A" w:rsidRPr="00056687" w:rsidRDefault="0085151A" w:rsidP="00056687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Style w:val="qowt-font10-gb2312"/>
          <w:rFonts w:cs="Calibri"/>
          <w:color w:val="000000"/>
          <w:sz w:val="28"/>
          <w:szCs w:val="28"/>
        </w:rPr>
      </w:pPr>
      <w:r w:rsidRPr="0085151A">
        <w:rPr>
          <w:rStyle w:val="qowt-font10-gb2312"/>
          <w:rFonts w:cs="Calibri"/>
          <w:color w:val="000000"/>
          <w:sz w:val="28"/>
          <w:szCs w:val="28"/>
        </w:rPr>
        <w:t>3</w:t>
      </w:r>
      <w:r w:rsidR="00056687">
        <w:rPr>
          <w:rStyle w:val="qowt-font10-gb2312"/>
          <w:rFonts w:cs="Calibri"/>
          <w:color w:val="000000"/>
          <w:sz w:val="28"/>
          <w:szCs w:val="28"/>
        </w:rPr>
        <w:t>、</w:t>
      </w:r>
      <w:r w:rsidR="00056687" w:rsidRPr="00056687">
        <w:rPr>
          <w:rStyle w:val="qowt-font10-gb2312"/>
          <w:rFonts w:cs="Calibri" w:hint="eastAsia"/>
          <w:color w:val="000000"/>
          <w:sz w:val="28"/>
          <w:szCs w:val="28"/>
        </w:rPr>
        <w:t>根据疫情防控要求，考点禁止考生车辆进入。考生应合理安排行程，至少提前</w:t>
      </w:r>
      <w:r w:rsidR="00056687" w:rsidRPr="00056687">
        <w:rPr>
          <w:rStyle w:val="qowt-font10-gb2312"/>
          <w:rFonts w:cs="Calibri"/>
          <w:color w:val="000000"/>
          <w:sz w:val="28"/>
          <w:szCs w:val="28"/>
        </w:rPr>
        <w:t>1小时到达考点。</w:t>
      </w:r>
      <w:r w:rsidR="00056687" w:rsidRPr="00056687">
        <w:rPr>
          <w:rStyle w:val="qowt-font10-gb2312"/>
          <w:rFonts w:cs="Calibri" w:hint="eastAsia"/>
          <w:color w:val="000000"/>
          <w:sz w:val="28"/>
          <w:szCs w:val="28"/>
        </w:rPr>
        <w:t>自备并佩戴口罩做好个人防</w:t>
      </w:r>
      <w:r w:rsidR="00056687">
        <w:rPr>
          <w:rStyle w:val="qowt-font10-gb2312"/>
          <w:rFonts w:cs="Calibri" w:hint="eastAsia"/>
          <w:color w:val="000000"/>
          <w:sz w:val="28"/>
          <w:szCs w:val="28"/>
        </w:rPr>
        <w:t>护工作。考生在候考过程中，需全程佩戴口罩。考务人员核验身份信息</w:t>
      </w:r>
      <w:r w:rsidR="00056687" w:rsidRPr="00056687">
        <w:rPr>
          <w:rStyle w:val="qowt-font10-gb2312"/>
          <w:rFonts w:cs="Calibri" w:hint="eastAsia"/>
          <w:color w:val="000000"/>
          <w:sz w:val="28"/>
          <w:szCs w:val="28"/>
        </w:rPr>
        <w:t>及面试时，考生需摘下口罩，面试结束后及时戴好口罩。</w:t>
      </w:r>
    </w:p>
    <w:p w:rsidR="00F578AE" w:rsidRDefault="0085151A" w:rsidP="008F1A75">
      <w:pPr>
        <w:widowControl/>
        <w:ind w:firstLineChars="200" w:firstLine="560"/>
        <w:jc w:val="left"/>
        <w:rPr>
          <w:rStyle w:val="qowt-font10-gb2312"/>
          <w:rFonts w:ascii="宋体" w:eastAsia="宋体" w:cs="Calibri"/>
          <w:sz w:val="28"/>
          <w:szCs w:val="28"/>
        </w:rPr>
      </w:pPr>
      <w:r w:rsidRPr="005C2364">
        <w:rPr>
          <w:rStyle w:val="qowt-font10-gb2312"/>
          <w:rFonts w:ascii="宋体" w:eastAsia="宋体" w:hAnsi="宋体" w:cs="Calibri"/>
          <w:color w:val="000000"/>
          <w:kern w:val="0"/>
          <w:sz w:val="28"/>
          <w:szCs w:val="28"/>
        </w:rPr>
        <w:t>4、考生持“湖北健康码”绿码及现场测量体温正常（＜37.3</w:t>
      </w:r>
      <w:r w:rsidRPr="005C2364">
        <w:rPr>
          <w:rStyle w:val="qowt-font10-gb2312"/>
          <w:rFonts w:ascii="宋体" w:eastAsia="宋体" w:hAnsi="宋体" w:cs="Calibri" w:hint="eastAsia"/>
          <w:color w:val="000000"/>
          <w:kern w:val="0"/>
          <w:sz w:val="28"/>
          <w:szCs w:val="28"/>
        </w:rPr>
        <w:t>℃</w:t>
      </w:r>
      <w:r w:rsidRPr="005C2364">
        <w:rPr>
          <w:rStyle w:val="qowt-font10-gb2312"/>
          <w:rFonts w:ascii="宋体" w:eastAsia="宋体" w:hAnsi="宋体" w:cs="Calibri"/>
          <w:color w:val="000000"/>
          <w:kern w:val="0"/>
          <w:sz w:val="28"/>
          <w:szCs w:val="28"/>
        </w:rPr>
        <w:t>），方可进入考试区域。持“湖北健康码”非绿码的考生和来自国内疫情中、高风险地区的考生，须提供7天内新冠病毒核酸检测阴性证明。体温测量若出现发热等可疑症状的人员，应至临时等候区复测体温。复测体温仍超过37.3</w:t>
      </w:r>
      <w:r w:rsidRPr="005C2364">
        <w:rPr>
          <w:rStyle w:val="qowt-font10-gb2312"/>
          <w:rFonts w:ascii="宋体" w:eastAsia="宋体" w:hAnsi="宋体" w:cs="Calibri" w:hint="eastAsia"/>
          <w:color w:val="000000"/>
          <w:kern w:val="0"/>
          <w:sz w:val="28"/>
          <w:szCs w:val="28"/>
        </w:rPr>
        <w:t>℃</w:t>
      </w:r>
      <w:r w:rsidRPr="005C2364">
        <w:rPr>
          <w:rStyle w:val="qowt-font10-gb2312"/>
          <w:rFonts w:ascii="宋体" w:eastAsia="宋体" w:hAnsi="宋体" w:cs="Calibri"/>
          <w:color w:val="000000"/>
          <w:kern w:val="0"/>
          <w:sz w:val="28"/>
          <w:szCs w:val="28"/>
        </w:rPr>
        <w:t>的，</w:t>
      </w:r>
      <w:r w:rsidR="008F1A75" w:rsidRPr="008F1A75">
        <w:rPr>
          <w:rStyle w:val="qowt-font10-gb2312"/>
          <w:rFonts w:ascii="宋体" w:eastAsia="宋体" w:hAnsi="宋体" w:cs="Calibri"/>
          <w:color w:val="000000"/>
          <w:kern w:val="0"/>
          <w:sz w:val="28"/>
          <w:szCs w:val="28"/>
        </w:rPr>
        <w:t>经考点现场疾控相关专业人员评估后，具备参加面试条件的，在备用隔离候考室等候参加面试；不具备相关条件的，按疾控部门要求采取防控措施。</w:t>
      </w:r>
      <w:r w:rsidR="005C2364" w:rsidRPr="005C2364">
        <w:rPr>
          <w:rStyle w:val="qowt-font10-gb2312"/>
          <w:rFonts w:ascii="宋体" w:eastAsia="宋体" w:cs="Calibri" w:hint="eastAsia"/>
          <w:sz w:val="28"/>
          <w:szCs w:val="28"/>
        </w:rPr>
        <w:t>疫情风险等级查询可使用</w:t>
      </w:r>
      <w:r w:rsidR="005C2364" w:rsidRPr="005C2364">
        <w:rPr>
          <w:rStyle w:val="qowt-font10-gb2312"/>
          <w:rFonts w:ascii="宋体" w:eastAsia="宋体" w:hAnsi="宋体" w:cs="Calibri" w:hint="eastAsia"/>
          <w:sz w:val="28"/>
          <w:szCs w:val="28"/>
        </w:rPr>
        <w:t>“</w:t>
      </w:r>
      <w:r w:rsidR="005C2364" w:rsidRPr="005C2364">
        <w:rPr>
          <w:rStyle w:val="qowt-font10-gb2312"/>
          <w:rFonts w:ascii="宋体" w:eastAsia="宋体" w:cs="Calibri" w:hint="eastAsia"/>
          <w:sz w:val="28"/>
          <w:szCs w:val="28"/>
        </w:rPr>
        <w:t>国务院客户端</w:t>
      </w:r>
      <w:r w:rsidR="005C2364" w:rsidRPr="005C2364">
        <w:rPr>
          <w:rStyle w:val="qowt-font10-gb2312"/>
          <w:rFonts w:ascii="宋体" w:eastAsia="宋体" w:hAnsi="宋体" w:cs="Calibri" w:hint="eastAsia"/>
          <w:sz w:val="28"/>
          <w:szCs w:val="28"/>
        </w:rPr>
        <w:t>”</w:t>
      </w:r>
      <w:r w:rsidR="005C2364" w:rsidRPr="005C2364">
        <w:rPr>
          <w:rStyle w:val="qowt-font10-gb2312"/>
          <w:rFonts w:ascii="宋体" w:eastAsia="宋体" w:cs="Calibri" w:hint="eastAsia"/>
          <w:sz w:val="28"/>
          <w:szCs w:val="28"/>
        </w:rPr>
        <w:t>微信小程序 点击</w:t>
      </w:r>
      <w:r w:rsidR="005C2364" w:rsidRPr="005C2364">
        <w:rPr>
          <w:rStyle w:val="qowt-font10-gb2312"/>
          <w:rFonts w:ascii="宋体" w:eastAsia="宋体" w:hAnsi="宋体" w:cs="Calibri" w:hint="eastAsia"/>
          <w:sz w:val="28"/>
          <w:szCs w:val="28"/>
        </w:rPr>
        <w:t>“</w:t>
      </w:r>
      <w:r w:rsidR="005C2364" w:rsidRPr="005C2364">
        <w:rPr>
          <w:rStyle w:val="qowt-font10-gb2312"/>
          <w:rFonts w:ascii="宋体" w:eastAsia="宋体" w:cs="Calibri" w:hint="eastAsia"/>
          <w:sz w:val="28"/>
          <w:szCs w:val="28"/>
        </w:rPr>
        <w:t>疫情风险查询</w:t>
      </w:r>
      <w:r w:rsidR="005C2364" w:rsidRPr="005C2364">
        <w:rPr>
          <w:rStyle w:val="qowt-font10-gb2312"/>
          <w:rFonts w:ascii="宋体" w:eastAsia="宋体" w:hAnsi="宋体" w:cs="Calibri" w:hint="eastAsia"/>
          <w:sz w:val="28"/>
          <w:szCs w:val="28"/>
        </w:rPr>
        <w:t>”</w:t>
      </w:r>
      <w:r w:rsidR="005C2364" w:rsidRPr="005C2364">
        <w:rPr>
          <w:rStyle w:val="qowt-font10-gb2312"/>
          <w:rFonts w:ascii="宋体" w:eastAsia="宋体" w:cs="Calibri" w:hint="eastAsia"/>
          <w:sz w:val="28"/>
          <w:szCs w:val="28"/>
        </w:rPr>
        <w:t>，或在微信小程序中搜索</w:t>
      </w:r>
      <w:r w:rsidR="005C2364" w:rsidRPr="005C2364">
        <w:rPr>
          <w:rStyle w:val="qowt-font10-gb2312"/>
          <w:rFonts w:ascii="宋体" w:eastAsia="宋体" w:hAnsi="宋体" w:cs="Calibri" w:hint="eastAsia"/>
          <w:sz w:val="28"/>
          <w:szCs w:val="28"/>
        </w:rPr>
        <w:t>“</w:t>
      </w:r>
      <w:r w:rsidR="005C2364" w:rsidRPr="005C2364">
        <w:rPr>
          <w:rStyle w:val="qowt-font10-gb2312"/>
          <w:rFonts w:ascii="宋体" w:eastAsia="宋体" w:cs="Calibri" w:hint="eastAsia"/>
          <w:sz w:val="28"/>
          <w:szCs w:val="28"/>
        </w:rPr>
        <w:t>疫情风险等级 查询</w:t>
      </w:r>
      <w:r w:rsidR="005C2364" w:rsidRPr="005C2364">
        <w:rPr>
          <w:rStyle w:val="qowt-font10-gb2312"/>
          <w:rFonts w:ascii="宋体" w:eastAsia="宋体" w:hAnsi="宋体" w:cs="Calibri" w:hint="eastAsia"/>
          <w:sz w:val="28"/>
          <w:szCs w:val="28"/>
        </w:rPr>
        <w:t>”</w:t>
      </w:r>
      <w:r w:rsidR="005C2364" w:rsidRPr="005C2364">
        <w:rPr>
          <w:rStyle w:val="qowt-font10-gb2312"/>
          <w:rFonts w:ascii="宋体" w:eastAsia="宋体" w:cs="Calibri" w:hint="eastAsia"/>
          <w:sz w:val="28"/>
          <w:szCs w:val="28"/>
        </w:rPr>
        <w:t>，或登陆</w:t>
      </w:r>
      <w:r w:rsidR="005C2364" w:rsidRPr="005C2364">
        <w:rPr>
          <w:rStyle w:val="qowt-font10-gb2312"/>
          <w:rFonts w:ascii="宋体" w:eastAsia="宋体" w:cs="Calibri" w:hint="eastAsia"/>
          <w:sz w:val="28"/>
          <w:szCs w:val="28"/>
        </w:rPr>
        <w:lastRenderedPageBreak/>
        <w:t>http://bmfw.www.gov.cn/yqfxdjcx/index.html, 选择查询地区即可了解该地的疫情风险等级。</w:t>
      </w:r>
    </w:p>
    <w:p w:rsidR="0085151A" w:rsidRPr="008F1A75" w:rsidRDefault="00F578AE" w:rsidP="00F578AE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Style w:val="qowt-font10-gb2312"/>
          <w:rFonts w:cs="Calibri"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85151A">
        <w:rPr>
          <w:rFonts w:hint="eastAsia"/>
          <w:color w:val="000000"/>
          <w:sz w:val="28"/>
          <w:szCs w:val="28"/>
          <w:shd w:val="clear" w:color="auto" w:fill="FFFFFF"/>
        </w:rPr>
        <w:t>、凡隐瞒或谎报旅居史、接触史、健康状况等疫情防控重点信息，不配合工作人员进行防疫检测、询问、排查、送诊等造成严重后果的，按照疫情防控相关规定严肃处理。</w:t>
      </w:r>
      <w:r w:rsidR="005C2364" w:rsidRPr="005C2364">
        <w:rPr>
          <w:rStyle w:val="qowt-font10-gb2312"/>
          <w:rFonts w:cs="Calibri" w:hint="eastAsia"/>
          <w:sz w:val="28"/>
          <w:szCs w:val="28"/>
        </w:rPr>
        <w:t xml:space="preserve"> </w:t>
      </w:r>
    </w:p>
    <w:p w:rsidR="0085151A" w:rsidRPr="0085151A" w:rsidRDefault="00F578AE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Style w:val="qowt-font10-gb2312"/>
          <w:rFonts w:cs="Calibri"/>
          <w:color w:val="000000"/>
          <w:sz w:val="28"/>
          <w:szCs w:val="28"/>
        </w:rPr>
      </w:pPr>
      <w:r>
        <w:rPr>
          <w:rStyle w:val="qowt-font10-gb2312"/>
          <w:rFonts w:cs="Calibri"/>
          <w:color w:val="000000"/>
          <w:sz w:val="28"/>
          <w:szCs w:val="28"/>
        </w:rPr>
        <w:t>6</w:t>
      </w:r>
      <w:r w:rsidR="0085151A" w:rsidRPr="0085151A">
        <w:rPr>
          <w:rStyle w:val="qowt-font10-gb2312"/>
          <w:rFonts w:cs="Calibri"/>
          <w:color w:val="000000"/>
          <w:sz w:val="28"/>
          <w:szCs w:val="28"/>
        </w:rPr>
        <w:t>、面试期间采取封闭的办法进行管理。除规定的用品外，不得携带电子记事本类、手机、录音笔等任何储存、通讯等电子设备进入候考室，已带入的要按考务工作人员的要求关闭电源放在指定位置集中保管。否则，</w:t>
      </w:r>
      <w:r w:rsidR="00056687">
        <w:rPr>
          <w:rStyle w:val="qowt-font10-gb2312"/>
          <w:rFonts w:cs="Calibri" w:hint="eastAsia"/>
          <w:color w:val="000000"/>
          <w:sz w:val="28"/>
          <w:szCs w:val="28"/>
        </w:rPr>
        <w:t>无论是否使用，均</w:t>
      </w:r>
      <w:r w:rsidR="0085151A" w:rsidRPr="0085151A">
        <w:rPr>
          <w:rStyle w:val="qowt-font10-gb2312"/>
          <w:rFonts w:cs="Calibri"/>
          <w:color w:val="000000"/>
          <w:sz w:val="28"/>
          <w:szCs w:val="28"/>
        </w:rPr>
        <w:t>按违规处理，取消面试资格。</w:t>
      </w:r>
    </w:p>
    <w:p w:rsidR="0085151A" w:rsidRPr="0085151A" w:rsidRDefault="00F578AE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>
        <w:rPr>
          <w:rStyle w:val="qowt-font10-gb2312"/>
          <w:rFonts w:cs="Calibri"/>
          <w:color w:val="000000"/>
          <w:sz w:val="28"/>
          <w:szCs w:val="28"/>
        </w:rPr>
        <w:t>7</w:t>
      </w:r>
      <w:r w:rsidR="0085151A" w:rsidRPr="0085151A">
        <w:rPr>
          <w:rStyle w:val="qowt-font10-gb2312"/>
          <w:rFonts w:cs="Calibri"/>
          <w:color w:val="000000"/>
          <w:sz w:val="28"/>
          <w:szCs w:val="28"/>
        </w:rPr>
        <w:t>、考生存放个人物品后，须提交身份证，进行身份确认并抽签。对缺乏诚信，提供虚假信息者，一经查实，取消面试资格，已聘用的，取消聘用资格。</w:t>
      </w:r>
    </w:p>
    <w:p w:rsidR="0085151A" w:rsidRPr="0085151A" w:rsidRDefault="00F578AE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>
        <w:rPr>
          <w:rStyle w:val="qowt-font10-gb2312"/>
          <w:rFonts w:cs="Calibri"/>
          <w:color w:val="000000"/>
          <w:sz w:val="28"/>
          <w:szCs w:val="28"/>
        </w:rPr>
        <w:t>8</w:t>
      </w:r>
      <w:r w:rsidR="0085151A" w:rsidRPr="0085151A">
        <w:rPr>
          <w:rStyle w:val="qowt-font10-gb2312"/>
          <w:rFonts w:cs="Calibri"/>
          <w:color w:val="000000"/>
          <w:sz w:val="28"/>
          <w:szCs w:val="28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 w:rsidR="0085151A" w:rsidRPr="0085151A" w:rsidRDefault="00F578AE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>
        <w:rPr>
          <w:rStyle w:val="qowt-font10-gb2312"/>
          <w:rFonts w:cs="Calibri"/>
          <w:color w:val="000000"/>
          <w:sz w:val="28"/>
          <w:szCs w:val="28"/>
        </w:rPr>
        <w:t>9</w:t>
      </w:r>
      <w:r w:rsidR="0085151A" w:rsidRPr="0085151A">
        <w:rPr>
          <w:rStyle w:val="qowt-font10-gb2312"/>
          <w:rFonts w:cs="Calibri"/>
          <w:color w:val="000000"/>
          <w:sz w:val="28"/>
          <w:szCs w:val="28"/>
        </w:rPr>
        <w:t>、考生不得穿戴有明显特征的服装、饰品进入面试室，不得透露姓名等信息。如有违反者取消其面试资格。</w:t>
      </w:r>
    </w:p>
    <w:p w:rsidR="0085151A" w:rsidRPr="0085151A" w:rsidRDefault="00F578AE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>
        <w:rPr>
          <w:rStyle w:val="qowt-font10-gb2312"/>
          <w:rFonts w:cs="Calibri"/>
          <w:color w:val="000000"/>
          <w:sz w:val="28"/>
          <w:szCs w:val="28"/>
        </w:rPr>
        <w:t>10</w:t>
      </w:r>
      <w:r w:rsidR="0085151A" w:rsidRPr="0085151A">
        <w:rPr>
          <w:rStyle w:val="qowt-font10-gb2312"/>
          <w:rFonts w:cs="Calibri"/>
          <w:color w:val="000000"/>
          <w:sz w:val="28"/>
          <w:szCs w:val="28"/>
        </w:rPr>
        <w:t>、考试期间，考生要自觉遵守考试纪律，在考前入场及考后离场等聚集环节，应服从考务工作人员安排有序进行。进出考场、如厕时须与他人保持1米以上距离，避免近距离接触交流。考场内不许大声喧哗，严禁吸烟，保持安静，不干扰他人。</w:t>
      </w:r>
    </w:p>
    <w:p w:rsidR="0085151A" w:rsidRPr="0085151A" w:rsidRDefault="0085151A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 w:rsidRPr="0085151A">
        <w:rPr>
          <w:rStyle w:val="qowt-font10-gb2312"/>
          <w:rFonts w:cs="Calibri"/>
          <w:color w:val="000000"/>
          <w:sz w:val="28"/>
          <w:szCs w:val="28"/>
        </w:rPr>
        <w:lastRenderedPageBreak/>
        <w:t>1</w:t>
      </w:r>
      <w:r w:rsidR="00F578AE">
        <w:rPr>
          <w:rStyle w:val="qowt-font10-gb2312"/>
          <w:rFonts w:cs="Calibri"/>
          <w:color w:val="000000"/>
          <w:sz w:val="28"/>
          <w:szCs w:val="28"/>
        </w:rPr>
        <w:t>1</w:t>
      </w:r>
      <w:r w:rsidRPr="0085151A">
        <w:rPr>
          <w:rStyle w:val="qowt-font10-gb2312"/>
          <w:rFonts w:cs="Calibri"/>
          <w:color w:val="000000"/>
          <w:sz w:val="28"/>
          <w:szCs w:val="28"/>
        </w:rPr>
        <w:t>、考生按抽签顺序由工作人员引导进入面试室。面试期间，只允许说出抽签顺序号，严禁透露任何能证明个人身份的信息，否则按违规处理，取消面试资格。</w:t>
      </w:r>
      <w:bookmarkStart w:id="0" w:name="_GoBack"/>
      <w:bookmarkEnd w:id="0"/>
      <w:r w:rsidRPr="0085151A">
        <w:rPr>
          <w:rStyle w:val="qowt-font10-gb2312"/>
          <w:rFonts w:cs="Calibri"/>
          <w:color w:val="000000"/>
          <w:sz w:val="28"/>
          <w:szCs w:val="28"/>
        </w:rPr>
        <w:t>面试后，不得将任何资料带离考场。</w:t>
      </w:r>
    </w:p>
    <w:p w:rsidR="0085151A" w:rsidRPr="0085151A" w:rsidRDefault="0085151A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 w:rsidRPr="0085151A">
        <w:rPr>
          <w:rStyle w:val="qowt-font10-gb2312"/>
          <w:rFonts w:cs="Calibri"/>
          <w:color w:val="000000"/>
          <w:sz w:val="28"/>
          <w:szCs w:val="28"/>
        </w:rPr>
        <w:t>1</w:t>
      </w:r>
      <w:r w:rsidR="00F578AE">
        <w:rPr>
          <w:rStyle w:val="qowt-font10-gb2312"/>
          <w:rFonts w:cs="Calibri"/>
          <w:color w:val="000000"/>
          <w:sz w:val="28"/>
          <w:szCs w:val="28"/>
        </w:rPr>
        <w:t>2</w:t>
      </w:r>
      <w:r w:rsidRPr="0085151A">
        <w:rPr>
          <w:rStyle w:val="qowt-font10-gb2312"/>
          <w:rFonts w:cs="Calibri"/>
          <w:color w:val="000000"/>
          <w:sz w:val="28"/>
          <w:szCs w:val="28"/>
        </w:rPr>
        <w:t>、答题过程中，考生要把握好时间。每题回答完后，考生应报告“答题完毕”。如答题时间到，计时员会口头提醒，此时，考生应停止答题。</w:t>
      </w:r>
    </w:p>
    <w:p w:rsidR="0085151A" w:rsidRPr="0085151A" w:rsidRDefault="0085151A" w:rsidP="0085151A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cs="Calibri"/>
          <w:color w:val="000000"/>
          <w:sz w:val="28"/>
          <w:szCs w:val="28"/>
        </w:rPr>
      </w:pPr>
      <w:r w:rsidRPr="0085151A">
        <w:rPr>
          <w:rStyle w:val="qowt-font10-gb2312"/>
          <w:rFonts w:cs="Calibri"/>
          <w:color w:val="000000"/>
          <w:sz w:val="28"/>
          <w:szCs w:val="28"/>
        </w:rPr>
        <w:t>1</w:t>
      </w:r>
      <w:r w:rsidR="00F578AE">
        <w:rPr>
          <w:rStyle w:val="qowt-font10-gb2312"/>
          <w:rFonts w:cs="Calibri"/>
          <w:color w:val="000000"/>
          <w:sz w:val="28"/>
          <w:szCs w:val="28"/>
        </w:rPr>
        <w:t>3</w:t>
      </w:r>
      <w:r w:rsidRPr="0085151A">
        <w:rPr>
          <w:rStyle w:val="qowt-font10-gb2312"/>
          <w:rFonts w:cs="Calibri"/>
          <w:color w:val="000000"/>
          <w:sz w:val="28"/>
          <w:szCs w:val="28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 w:rsidR="0085151A" w:rsidRPr="000D238E" w:rsidRDefault="0085151A" w:rsidP="000D238E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</w:p>
    <w:p w:rsidR="000D238E" w:rsidRDefault="000D238E" w:rsidP="000D238E"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 w:rsidR="00280351" w:rsidRPr="000D238E" w:rsidRDefault="00280351"/>
    <w:sectPr w:rsidR="00280351" w:rsidRPr="000D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87" w:rsidRDefault="00187E87" w:rsidP="000D238E">
      <w:r>
        <w:separator/>
      </w:r>
    </w:p>
  </w:endnote>
  <w:endnote w:type="continuationSeparator" w:id="0">
    <w:p w:rsidR="00187E87" w:rsidRDefault="00187E87" w:rsidP="000D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87" w:rsidRDefault="00187E87" w:rsidP="000D238E">
      <w:r>
        <w:separator/>
      </w:r>
    </w:p>
  </w:footnote>
  <w:footnote w:type="continuationSeparator" w:id="0">
    <w:p w:rsidR="00187E87" w:rsidRDefault="00187E87" w:rsidP="000D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6"/>
    <w:rsid w:val="00001006"/>
    <w:rsid w:val="00001D75"/>
    <w:rsid w:val="00002317"/>
    <w:rsid w:val="000027D2"/>
    <w:rsid w:val="00006055"/>
    <w:rsid w:val="00006589"/>
    <w:rsid w:val="000069B1"/>
    <w:rsid w:val="00021971"/>
    <w:rsid w:val="00022AA4"/>
    <w:rsid w:val="00024A8C"/>
    <w:rsid w:val="0002622A"/>
    <w:rsid w:val="0002646E"/>
    <w:rsid w:val="0002764D"/>
    <w:rsid w:val="00032806"/>
    <w:rsid w:val="00033AC5"/>
    <w:rsid w:val="00035799"/>
    <w:rsid w:val="000479D6"/>
    <w:rsid w:val="0005183A"/>
    <w:rsid w:val="000524AD"/>
    <w:rsid w:val="000527B5"/>
    <w:rsid w:val="00053FCF"/>
    <w:rsid w:val="00056687"/>
    <w:rsid w:val="00057D57"/>
    <w:rsid w:val="00061282"/>
    <w:rsid w:val="00062121"/>
    <w:rsid w:val="0006361F"/>
    <w:rsid w:val="0006414C"/>
    <w:rsid w:val="00064C36"/>
    <w:rsid w:val="00066ACF"/>
    <w:rsid w:val="00066D8F"/>
    <w:rsid w:val="000677FE"/>
    <w:rsid w:val="00071AD9"/>
    <w:rsid w:val="00076867"/>
    <w:rsid w:val="000827D1"/>
    <w:rsid w:val="000836B7"/>
    <w:rsid w:val="000837D6"/>
    <w:rsid w:val="00084ED1"/>
    <w:rsid w:val="00087D3D"/>
    <w:rsid w:val="00090615"/>
    <w:rsid w:val="00090BF1"/>
    <w:rsid w:val="00091E49"/>
    <w:rsid w:val="0009228E"/>
    <w:rsid w:val="00093CB2"/>
    <w:rsid w:val="00096846"/>
    <w:rsid w:val="000A275F"/>
    <w:rsid w:val="000A44F0"/>
    <w:rsid w:val="000A579F"/>
    <w:rsid w:val="000B004C"/>
    <w:rsid w:val="000B10CF"/>
    <w:rsid w:val="000B29EC"/>
    <w:rsid w:val="000B7B23"/>
    <w:rsid w:val="000C2A98"/>
    <w:rsid w:val="000D0683"/>
    <w:rsid w:val="000D178F"/>
    <w:rsid w:val="000D21D9"/>
    <w:rsid w:val="000D238E"/>
    <w:rsid w:val="000D25B0"/>
    <w:rsid w:val="000D72D6"/>
    <w:rsid w:val="000E5AA3"/>
    <w:rsid w:val="000E5FC6"/>
    <w:rsid w:val="000F0B5D"/>
    <w:rsid w:val="000F1F72"/>
    <w:rsid w:val="000F431D"/>
    <w:rsid w:val="00101468"/>
    <w:rsid w:val="001026FF"/>
    <w:rsid w:val="00106681"/>
    <w:rsid w:val="00107D12"/>
    <w:rsid w:val="00110F0B"/>
    <w:rsid w:val="0011451E"/>
    <w:rsid w:val="0012083B"/>
    <w:rsid w:val="0012238B"/>
    <w:rsid w:val="0012259C"/>
    <w:rsid w:val="00123EE4"/>
    <w:rsid w:val="0012419F"/>
    <w:rsid w:val="0012424C"/>
    <w:rsid w:val="00125C85"/>
    <w:rsid w:val="001313EB"/>
    <w:rsid w:val="00136823"/>
    <w:rsid w:val="001421CB"/>
    <w:rsid w:val="0014337B"/>
    <w:rsid w:val="00143B72"/>
    <w:rsid w:val="00150E17"/>
    <w:rsid w:val="00152001"/>
    <w:rsid w:val="00156E50"/>
    <w:rsid w:val="001664C0"/>
    <w:rsid w:val="001752CF"/>
    <w:rsid w:val="001846B1"/>
    <w:rsid w:val="00185EBF"/>
    <w:rsid w:val="00187E87"/>
    <w:rsid w:val="00190390"/>
    <w:rsid w:val="0019052C"/>
    <w:rsid w:val="00191E7F"/>
    <w:rsid w:val="00192C69"/>
    <w:rsid w:val="00193A15"/>
    <w:rsid w:val="00195042"/>
    <w:rsid w:val="00195DFC"/>
    <w:rsid w:val="001A1AC6"/>
    <w:rsid w:val="001A6D7E"/>
    <w:rsid w:val="001B0803"/>
    <w:rsid w:val="001B0C7C"/>
    <w:rsid w:val="001B46AD"/>
    <w:rsid w:val="001B5F8A"/>
    <w:rsid w:val="001B7042"/>
    <w:rsid w:val="001B7952"/>
    <w:rsid w:val="001C2260"/>
    <w:rsid w:val="001C46B1"/>
    <w:rsid w:val="001C5AC8"/>
    <w:rsid w:val="001C7F26"/>
    <w:rsid w:val="001D26CA"/>
    <w:rsid w:val="001D57E3"/>
    <w:rsid w:val="001D6A34"/>
    <w:rsid w:val="001E0729"/>
    <w:rsid w:val="001E21F6"/>
    <w:rsid w:val="001E2D9B"/>
    <w:rsid w:val="001E37A3"/>
    <w:rsid w:val="001E51EF"/>
    <w:rsid w:val="001E601E"/>
    <w:rsid w:val="001F21F2"/>
    <w:rsid w:val="001F3616"/>
    <w:rsid w:val="002015DC"/>
    <w:rsid w:val="00202A04"/>
    <w:rsid w:val="002034B5"/>
    <w:rsid w:val="00203725"/>
    <w:rsid w:val="0020713C"/>
    <w:rsid w:val="00207629"/>
    <w:rsid w:val="002100D1"/>
    <w:rsid w:val="00210776"/>
    <w:rsid w:val="002147F4"/>
    <w:rsid w:val="00214EDD"/>
    <w:rsid w:val="002164EA"/>
    <w:rsid w:val="002170B7"/>
    <w:rsid w:val="00217D45"/>
    <w:rsid w:val="0023195C"/>
    <w:rsid w:val="00233FC4"/>
    <w:rsid w:val="00234266"/>
    <w:rsid w:val="00245C73"/>
    <w:rsid w:val="00246561"/>
    <w:rsid w:val="00257179"/>
    <w:rsid w:val="0026225F"/>
    <w:rsid w:val="00270464"/>
    <w:rsid w:val="00271E94"/>
    <w:rsid w:val="002724A1"/>
    <w:rsid w:val="00272F03"/>
    <w:rsid w:val="002746A5"/>
    <w:rsid w:val="00275424"/>
    <w:rsid w:val="00280351"/>
    <w:rsid w:val="002821E0"/>
    <w:rsid w:val="00282B9C"/>
    <w:rsid w:val="002855AF"/>
    <w:rsid w:val="00291DF1"/>
    <w:rsid w:val="00293536"/>
    <w:rsid w:val="00294C3B"/>
    <w:rsid w:val="00295126"/>
    <w:rsid w:val="002A2C69"/>
    <w:rsid w:val="002A4CF7"/>
    <w:rsid w:val="002B01CE"/>
    <w:rsid w:val="002B0FDC"/>
    <w:rsid w:val="002B1E49"/>
    <w:rsid w:val="002B7377"/>
    <w:rsid w:val="002C1610"/>
    <w:rsid w:val="002C1D4E"/>
    <w:rsid w:val="002C3340"/>
    <w:rsid w:val="002C4EC4"/>
    <w:rsid w:val="002D3C66"/>
    <w:rsid w:val="002D61F4"/>
    <w:rsid w:val="002E1160"/>
    <w:rsid w:val="002E2061"/>
    <w:rsid w:val="002E252B"/>
    <w:rsid w:val="002E7C53"/>
    <w:rsid w:val="002F44A7"/>
    <w:rsid w:val="002F7F74"/>
    <w:rsid w:val="00300709"/>
    <w:rsid w:val="00312905"/>
    <w:rsid w:val="00315160"/>
    <w:rsid w:val="00320C0D"/>
    <w:rsid w:val="00321267"/>
    <w:rsid w:val="00321C24"/>
    <w:rsid w:val="00322C36"/>
    <w:rsid w:val="0032460D"/>
    <w:rsid w:val="003249D6"/>
    <w:rsid w:val="00326414"/>
    <w:rsid w:val="00326D91"/>
    <w:rsid w:val="00332530"/>
    <w:rsid w:val="00334330"/>
    <w:rsid w:val="00334A51"/>
    <w:rsid w:val="00335227"/>
    <w:rsid w:val="00340952"/>
    <w:rsid w:val="00342FD3"/>
    <w:rsid w:val="0034536B"/>
    <w:rsid w:val="00345529"/>
    <w:rsid w:val="0035176B"/>
    <w:rsid w:val="003536B5"/>
    <w:rsid w:val="003550EB"/>
    <w:rsid w:val="003563FD"/>
    <w:rsid w:val="00360EF6"/>
    <w:rsid w:val="003610A2"/>
    <w:rsid w:val="00363CFC"/>
    <w:rsid w:val="003663AF"/>
    <w:rsid w:val="00366B53"/>
    <w:rsid w:val="00367F74"/>
    <w:rsid w:val="00371DB5"/>
    <w:rsid w:val="00374570"/>
    <w:rsid w:val="00392362"/>
    <w:rsid w:val="00392BB2"/>
    <w:rsid w:val="00392BFF"/>
    <w:rsid w:val="00397D5A"/>
    <w:rsid w:val="003A031A"/>
    <w:rsid w:val="003A543A"/>
    <w:rsid w:val="003A77F9"/>
    <w:rsid w:val="003A7A51"/>
    <w:rsid w:val="003B1984"/>
    <w:rsid w:val="003B56F7"/>
    <w:rsid w:val="003C2EB4"/>
    <w:rsid w:val="003C3388"/>
    <w:rsid w:val="003C380F"/>
    <w:rsid w:val="003C713D"/>
    <w:rsid w:val="003D211C"/>
    <w:rsid w:val="003D547E"/>
    <w:rsid w:val="003E30FA"/>
    <w:rsid w:val="003E3971"/>
    <w:rsid w:val="003E7EB9"/>
    <w:rsid w:val="003F5E45"/>
    <w:rsid w:val="00402953"/>
    <w:rsid w:val="0040347D"/>
    <w:rsid w:val="00407A5B"/>
    <w:rsid w:val="0041164F"/>
    <w:rsid w:val="00411F25"/>
    <w:rsid w:val="0041284D"/>
    <w:rsid w:val="00412C2D"/>
    <w:rsid w:val="0041675D"/>
    <w:rsid w:val="004177C1"/>
    <w:rsid w:val="00420DF9"/>
    <w:rsid w:val="00423F78"/>
    <w:rsid w:val="004247E4"/>
    <w:rsid w:val="004250B6"/>
    <w:rsid w:val="00430BC0"/>
    <w:rsid w:val="00440C18"/>
    <w:rsid w:val="00447880"/>
    <w:rsid w:val="00450612"/>
    <w:rsid w:val="0045524C"/>
    <w:rsid w:val="00456ADF"/>
    <w:rsid w:val="00461472"/>
    <w:rsid w:val="00461875"/>
    <w:rsid w:val="00463944"/>
    <w:rsid w:val="00465474"/>
    <w:rsid w:val="00465B99"/>
    <w:rsid w:val="00465BF3"/>
    <w:rsid w:val="0047149C"/>
    <w:rsid w:val="00472E9C"/>
    <w:rsid w:val="0047399F"/>
    <w:rsid w:val="0047724F"/>
    <w:rsid w:val="00477F8E"/>
    <w:rsid w:val="004814A2"/>
    <w:rsid w:val="00482EFC"/>
    <w:rsid w:val="00484810"/>
    <w:rsid w:val="00486E32"/>
    <w:rsid w:val="00487118"/>
    <w:rsid w:val="004A14E9"/>
    <w:rsid w:val="004A18A0"/>
    <w:rsid w:val="004A1BA4"/>
    <w:rsid w:val="004A245B"/>
    <w:rsid w:val="004A283E"/>
    <w:rsid w:val="004A61BC"/>
    <w:rsid w:val="004B19B2"/>
    <w:rsid w:val="004B4298"/>
    <w:rsid w:val="004C2CF4"/>
    <w:rsid w:val="004C33D6"/>
    <w:rsid w:val="004C6F80"/>
    <w:rsid w:val="004C74DB"/>
    <w:rsid w:val="004D09B7"/>
    <w:rsid w:val="004D1B39"/>
    <w:rsid w:val="004D1C85"/>
    <w:rsid w:val="004D6425"/>
    <w:rsid w:val="004E0E74"/>
    <w:rsid w:val="004E4B92"/>
    <w:rsid w:val="004E5ECF"/>
    <w:rsid w:val="004E6019"/>
    <w:rsid w:val="004E650B"/>
    <w:rsid w:val="004E7E7F"/>
    <w:rsid w:val="004F0281"/>
    <w:rsid w:val="004F0C06"/>
    <w:rsid w:val="004F2B14"/>
    <w:rsid w:val="00503184"/>
    <w:rsid w:val="0050336D"/>
    <w:rsid w:val="00506405"/>
    <w:rsid w:val="005100D7"/>
    <w:rsid w:val="005101DC"/>
    <w:rsid w:val="00511096"/>
    <w:rsid w:val="00515CAF"/>
    <w:rsid w:val="00517E38"/>
    <w:rsid w:val="00520B59"/>
    <w:rsid w:val="00524268"/>
    <w:rsid w:val="00525B6D"/>
    <w:rsid w:val="00531474"/>
    <w:rsid w:val="005409C2"/>
    <w:rsid w:val="00540E49"/>
    <w:rsid w:val="0054472C"/>
    <w:rsid w:val="00545D21"/>
    <w:rsid w:val="00552C5C"/>
    <w:rsid w:val="00557411"/>
    <w:rsid w:val="005627A3"/>
    <w:rsid w:val="00566182"/>
    <w:rsid w:val="00567392"/>
    <w:rsid w:val="005707CA"/>
    <w:rsid w:val="00573A72"/>
    <w:rsid w:val="005743E0"/>
    <w:rsid w:val="00574CB9"/>
    <w:rsid w:val="00575E8F"/>
    <w:rsid w:val="00580EB5"/>
    <w:rsid w:val="005833A6"/>
    <w:rsid w:val="005838C6"/>
    <w:rsid w:val="00583F3A"/>
    <w:rsid w:val="00584360"/>
    <w:rsid w:val="005861A1"/>
    <w:rsid w:val="00587AD6"/>
    <w:rsid w:val="005916D3"/>
    <w:rsid w:val="00596051"/>
    <w:rsid w:val="005963D0"/>
    <w:rsid w:val="005A31E1"/>
    <w:rsid w:val="005A5365"/>
    <w:rsid w:val="005B3FCF"/>
    <w:rsid w:val="005B6436"/>
    <w:rsid w:val="005B645B"/>
    <w:rsid w:val="005C0433"/>
    <w:rsid w:val="005C14BA"/>
    <w:rsid w:val="005C2364"/>
    <w:rsid w:val="005C38DD"/>
    <w:rsid w:val="005C6E23"/>
    <w:rsid w:val="005C6F1D"/>
    <w:rsid w:val="005C7F89"/>
    <w:rsid w:val="005D038D"/>
    <w:rsid w:val="005D1C74"/>
    <w:rsid w:val="005D3875"/>
    <w:rsid w:val="005D40A7"/>
    <w:rsid w:val="005D5414"/>
    <w:rsid w:val="005E25F0"/>
    <w:rsid w:val="005E2C70"/>
    <w:rsid w:val="005F3770"/>
    <w:rsid w:val="005F4454"/>
    <w:rsid w:val="005F4DC6"/>
    <w:rsid w:val="005F6BCA"/>
    <w:rsid w:val="006040AF"/>
    <w:rsid w:val="00604884"/>
    <w:rsid w:val="00605458"/>
    <w:rsid w:val="00612C2D"/>
    <w:rsid w:val="0061346E"/>
    <w:rsid w:val="006162FE"/>
    <w:rsid w:val="0061679D"/>
    <w:rsid w:val="00620EF7"/>
    <w:rsid w:val="00620F4E"/>
    <w:rsid w:val="0062135B"/>
    <w:rsid w:val="00622779"/>
    <w:rsid w:val="00625D75"/>
    <w:rsid w:val="006265F4"/>
    <w:rsid w:val="00633824"/>
    <w:rsid w:val="00637EA4"/>
    <w:rsid w:val="0065599D"/>
    <w:rsid w:val="00661151"/>
    <w:rsid w:val="006620DE"/>
    <w:rsid w:val="00674494"/>
    <w:rsid w:val="00675198"/>
    <w:rsid w:val="00676595"/>
    <w:rsid w:val="00677DEB"/>
    <w:rsid w:val="00680D6A"/>
    <w:rsid w:val="00681550"/>
    <w:rsid w:val="0068346A"/>
    <w:rsid w:val="0068684B"/>
    <w:rsid w:val="006869EA"/>
    <w:rsid w:val="0068753F"/>
    <w:rsid w:val="00687627"/>
    <w:rsid w:val="00687ABD"/>
    <w:rsid w:val="00692FB0"/>
    <w:rsid w:val="006930D7"/>
    <w:rsid w:val="006978E6"/>
    <w:rsid w:val="006A3F3E"/>
    <w:rsid w:val="006A4CEB"/>
    <w:rsid w:val="006A5033"/>
    <w:rsid w:val="006A74DE"/>
    <w:rsid w:val="006B62B2"/>
    <w:rsid w:val="006B7627"/>
    <w:rsid w:val="006C0174"/>
    <w:rsid w:val="006D2830"/>
    <w:rsid w:val="006D4B0E"/>
    <w:rsid w:val="006D4E6C"/>
    <w:rsid w:val="006F0240"/>
    <w:rsid w:val="006F0834"/>
    <w:rsid w:val="006F5481"/>
    <w:rsid w:val="006F55C2"/>
    <w:rsid w:val="006F7D6C"/>
    <w:rsid w:val="00705384"/>
    <w:rsid w:val="007105AF"/>
    <w:rsid w:val="007112AD"/>
    <w:rsid w:val="00712A7B"/>
    <w:rsid w:val="007301D3"/>
    <w:rsid w:val="00732123"/>
    <w:rsid w:val="00733ADA"/>
    <w:rsid w:val="007372D5"/>
    <w:rsid w:val="00737463"/>
    <w:rsid w:val="00737C1B"/>
    <w:rsid w:val="00737EB7"/>
    <w:rsid w:val="00742D94"/>
    <w:rsid w:val="00744B79"/>
    <w:rsid w:val="0075251A"/>
    <w:rsid w:val="00752A93"/>
    <w:rsid w:val="00754A71"/>
    <w:rsid w:val="00755535"/>
    <w:rsid w:val="007561CE"/>
    <w:rsid w:val="00762751"/>
    <w:rsid w:val="00764D69"/>
    <w:rsid w:val="00765F52"/>
    <w:rsid w:val="00766906"/>
    <w:rsid w:val="007713F3"/>
    <w:rsid w:val="007723F1"/>
    <w:rsid w:val="00774A6C"/>
    <w:rsid w:val="00776DDD"/>
    <w:rsid w:val="00782821"/>
    <w:rsid w:val="00785769"/>
    <w:rsid w:val="007858C8"/>
    <w:rsid w:val="00786493"/>
    <w:rsid w:val="0078684C"/>
    <w:rsid w:val="00797208"/>
    <w:rsid w:val="007A53AD"/>
    <w:rsid w:val="007A607A"/>
    <w:rsid w:val="007A6626"/>
    <w:rsid w:val="007B125E"/>
    <w:rsid w:val="007B35F9"/>
    <w:rsid w:val="007B554F"/>
    <w:rsid w:val="007C5E32"/>
    <w:rsid w:val="007D0B06"/>
    <w:rsid w:val="007D10EE"/>
    <w:rsid w:val="007D1A38"/>
    <w:rsid w:val="007D4699"/>
    <w:rsid w:val="007E115F"/>
    <w:rsid w:val="007E4D93"/>
    <w:rsid w:val="007F28D1"/>
    <w:rsid w:val="007F6180"/>
    <w:rsid w:val="008016C9"/>
    <w:rsid w:val="00802A94"/>
    <w:rsid w:val="0080389C"/>
    <w:rsid w:val="00803FFA"/>
    <w:rsid w:val="0080438A"/>
    <w:rsid w:val="00807B79"/>
    <w:rsid w:val="00810347"/>
    <w:rsid w:val="00810E52"/>
    <w:rsid w:val="00812148"/>
    <w:rsid w:val="00812447"/>
    <w:rsid w:val="008126C2"/>
    <w:rsid w:val="00813D0D"/>
    <w:rsid w:val="0081593F"/>
    <w:rsid w:val="00816533"/>
    <w:rsid w:val="008331A8"/>
    <w:rsid w:val="008370B1"/>
    <w:rsid w:val="00841E2D"/>
    <w:rsid w:val="00842358"/>
    <w:rsid w:val="00844D3A"/>
    <w:rsid w:val="008463A1"/>
    <w:rsid w:val="00850F38"/>
    <w:rsid w:val="0085151A"/>
    <w:rsid w:val="00863653"/>
    <w:rsid w:val="008711F0"/>
    <w:rsid w:val="00871D91"/>
    <w:rsid w:val="008761AA"/>
    <w:rsid w:val="00881FDC"/>
    <w:rsid w:val="0088357E"/>
    <w:rsid w:val="00885FD5"/>
    <w:rsid w:val="008909B2"/>
    <w:rsid w:val="00893D02"/>
    <w:rsid w:val="00893FFD"/>
    <w:rsid w:val="008940F9"/>
    <w:rsid w:val="00894922"/>
    <w:rsid w:val="00894963"/>
    <w:rsid w:val="008951FA"/>
    <w:rsid w:val="00897C70"/>
    <w:rsid w:val="008A24BB"/>
    <w:rsid w:val="008B198D"/>
    <w:rsid w:val="008B7012"/>
    <w:rsid w:val="008C64A1"/>
    <w:rsid w:val="008C7FB1"/>
    <w:rsid w:val="008D0A25"/>
    <w:rsid w:val="008D3D44"/>
    <w:rsid w:val="008D5028"/>
    <w:rsid w:val="008D54C3"/>
    <w:rsid w:val="008D74DC"/>
    <w:rsid w:val="008E0D86"/>
    <w:rsid w:val="008E2FD5"/>
    <w:rsid w:val="008E54F0"/>
    <w:rsid w:val="008E650E"/>
    <w:rsid w:val="008F1A75"/>
    <w:rsid w:val="008F220D"/>
    <w:rsid w:val="008F36F5"/>
    <w:rsid w:val="008F6C38"/>
    <w:rsid w:val="008F77B3"/>
    <w:rsid w:val="009022AB"/>
    <w:rsid w:val="00902E4E"/>
    <w:rsid w:val="009036EE"/>
    <w:rsid w:val="009038C2"/>
    <w:rsid w:val="00904BDA"/>
    <w:rsid w:val="0091287A"/>
    <w:rsid w:val="0091387C"/>
    <w:rsid w:val="00917044"/>
    <w:rsid w:val="00917A90"/>
    <w:rsid w:val="00923C62"/>
    <w:rsid w:val="00924B84"/>
    <w:rsid w:val="009254AC"/>
    <w:rsid w:val="0092577D"/>
    <w:rsid w:val="009258F8"/>
    <w:rsid w:val="00926F0D"/>
    <w:rsid w:val="0093243C"/>
    <w:rsid w:val="009366E8"/>
    <w:rsid w:val="00937CB2"/>
    <w:rsid w:val="00946488"/>
    <w:rsid w:val="00950A4F"/>
    <w:rsid w:val="00952E0D"/>
    <w:rsid w:val="00955DFF"/>
    <w:rsid w:val="009624B8"/>
    <w:rsid w:val="00962554"/>
    <w:rsid w:val="009656DB"/>
    <w:rsid w:val="00965F75"/>
    <w:rsid w:val="009660BB"/>
    <w:rsid w:val="0097572A"/>
    <w:rsid w:val="00977A9D"/>
    <w:rsid w:val="0098000B"/>
    <w:rsid w:val="0098070B"/>
    <w:rsid w:val="00981F4E"/>
    <w:rsid w:val="00983192"/>
    <w:rsid w:val="009834AA"/>
    <w:rsid w:val="00986262"/>
    <w:rsid w:val="00987210"/>
    <w:rsid w:val="009910A7"/>
    <w:rsid w:val="00997B5B"/>
    <w:rsid w:val="009A101A"/>
    <w:rsid w:val="009B00C1"/>
    <w:rsid w:val="009C4143"/>
    <w:rsid w:val="009C64DE"/>
    <w:rsid w:val="009C65E2"/>
    <w:rsid w:val="009D06E0"/>
    <w:rsid w:val="009D18A8"/>
    <w:rsid w:val="009D603E"/>
    <w:rsid w:val="009D6F8B"/>
    <w:rsid w:val="009E094D"/>
    <w:rsid w:val="009E1490"/>
    <w:rsid w:val="009E41AC"/>
    <w:rsid w:val="009F61C1"/>
    <w:rsid w:val="00A0043A"/>
    <w:rsid w:val="00A01E93"/>
    <w:rsid w:val="00A01ED1"/>
    <w:rsid w:val="00A035BF"/>
    <w:rsid w:val="00A06DAC"/>
    <w:rsid w:val="00A07BBD"/>
    <w:rsid w:val="00A13DE1"/>
    <w:rsid w:val="00A21662"/>
    <w:rsid w:val="00A23995"/>
    <w:rsid w:val="00A25969"/>
    <w:rsid w:val="00A278C8"/>
    <w:rsid w:val="00A3271A"/>
    <w:rsid w:val="00A33A4C"/>
    <w:rsid w:val="00A378EB"/>
    <w:rsid w:val="00A40FB7"/>
    <w:rsid w:val="00A41889"/>
    <w:rsid w:val="00A53804"/>
    <w:rsid w:val="00A552F2"/>
    <w:rsid w:val="00A60CE4"/>
    <w:rsid w:val="00A616FC"/>
    <w:rsid w:val="00A62D00"/>
    <w:rsid w:val="00A63422"/>
    <w:rsid w:val="00A63C6F"/>
    <w:rsid w:val="00A64090"/>
    <w:rsid w:val="00A73891"/>
    <w:rsid w:val="00A818E1"/>
    <w:rsid w:val="00A81E36"/>
    <w:rsid w:val="00A826CF"/>
    <w:rsid w:val="00A86C8C"/>
    <w:rsid w:val="00A97794"/>
    <w:rsid w:val="00AA0CFC"/>
    <w:rsid w:val="00AA27D1"/>
    <w:rsid w:val="00AA44CC"/>
    <w:rsid w:val="00AA5E5D"/>
    <w:rsid w:val="00AA6CDB"/>
    <w:rsid w:val="00AA7647"/>
    <w:rsid w:val="00AB0E07"/>
    <w:rsid w:val="00AB1ECC"/>
    <w:rsid w:val="00AB4457"/>
    <w:rsid w:val="00AB44F2"/>
    <w:rsid w:val="00AB46EE"/>
    <w:rsid w:val="00AB4C96"/>
    <w:rsid w:val="00AB6396"/>
    <w:rsid w:val="00AC1218"/>
    <w:rsid w:val="00AD43A3"/>
    <w:rsid w:val="00AD5730"/>
    <w:rsid w:val="00AE0F30"/>
    <w:rsid w:val="00AE194F"/>
    <w:rsid w:val="00AE2E07"/>
    <w:rsid w:val="00AE54B0"/>
    <w:rsid w:val="00AE7F59"/>
    <w:rsid w:val="00AF02DA"/>
    <w:rsid w:val="00AF0984"/>
    <w:rsid w:val="00AF18D3"/>
    <w:rsid w:val="00AF2FC8"/>
    <w:rsid w:val="00AF3065"/>
    <w:rsid w:val="00AF7E95"/>
    <w:rsid w:val="00B032BD"/>
    <w:rsid w:val="00B0468D"/>
    <w:rsid w:val="00B05DDF"/>
    <w:rsid w:val="00B07039"/>
    <w:rsid w:val="00B07D07"/>
    <w:rsid w:val="00B07D24"/>
    <w:rsid w:val="00B11F17"/>
    <w:rsid w:val="00B136F4"/>
    <w:rsid w:val="00B154D7"/>
    <w:rsid w:val="00B1557C"/>
    <w:rsid w:val="00B15F34"/>
    <w:rsid w:val="00B21722"/>
    <w:rsid w:val="00B26EBF"/>
    <w:rsid w:val="00B40E1D"/>
    <w:rsid w:val="00B41503"/>
    <w:rsid w:val="00B42E86"/>
    <w:rsid w:val="00B45574"/>
    <w:rsid w:val="00B47EE9"/>
    <w:rsid w:val="00B52002"/>
    <w:rsid w:val="00B5338D"/>
    <w:rsid w:val="00B55BF7"/>
    <w:rsid w:val="00B66606"/>
    <w:rsid w:val="00B73D5E"/>
    <w:rsid w:val="00B74281"/>
    <w:rsid w:val="00B76EEF"/>
    <w:rsid w:val="00B806AE"/>
    <w:rsid w:val="00B80D7B"/>
    <w:rsid w:val="00B8284C"/>
    <w:rsid w:val="00B925DD"/>
    <w:rsid w:val="00B97211"/>
    <w:rsid w:val="00BA33BD"/>
    <w:rsid w:val="00BA4724"/>
    <w:rsid w:val="00BA4C0F"/>
    <w:rsid w:val="00BA5BC0"/>
    <w:rsid w:val="00BA7CF0"/>
    <w:rsid w:val="00BB418F"/>
    <w:rsid w:val="00BB42D0"/>
    <w:rsid w:val="00BB448C"/>
    <w:rsid w:val="00BB56A4"/>
    <w:rsid w:val="00BB6B97"/>
    <w:rsid w:val="00BC06B6"/>
    <w:rsid w:val="00BC1C17"/>
    <w:rsid w:val="00BC4F8D"/>
    <w:rsid w:val="00BC6D99"/>
    <w:rsid w:val="00BD2632"/>
    <w:rsid w:val="00BD2EC8"/>
    <w:rsid w:val="00BD3C04"/>
    <w:rsid w:val="00BE10B0"/>
    <w:rsid w:val="00BE26F5"/>
    <w:rsid w:val="00BE2C1A"/>
    <w:rsid w:val="00BE6327"/>
    <w:rsid w:val="00BF024B"/>
    <w:rsid w:val="00BF3B26"/>
    <w:rsid w:val="00BF410E"/>
    <w:rsid w:val="00BF55AD"/>
    <w:rsid w:val="00C00E15"/>
    <w:rsid w:val="00C03FD7"/>
    <w:rsid w:val="00C127C2"/>
    <w:rsid w:val="00C15047"/>
    <w:rsid w:val="00C21D2B"/>
    <w:rsid w:val="00C24731"/>
    <w:rsid w:val="00C254EB"/>
    <w:rsid w:val="00C35B58"/>
    <w:rsid w:val="00C458E2"/>
    <w:rsid w:val="00C47EAD"/>
    <w:rsid w:val="00C51907"/>
    <w:rsid w:val="00C52DC7"/>
    <w:rsid w:val="00C56343"/>
    <w:rsid w:val="00C57DE9"/>
    <w:rsid w:val="00C6136D"/>
    <w:rsid w:val="00C62C2F"/>
    <w:rsid w:val="00C6437C"/>
    <w:rsid w:val="00C67949"/>
    <w:rsid w:val="00C67FA2"/>
    <w:rsid w:val="00C70EE9"/>
    <w:rsid w:val="00C81437"/>
    <w:rsid w:val="00C96718"/>
    <w:rsid w:val="00CA22E7"/>
    <w:rsid w:val="00CA242C"/>
    <w:rsid w:val="00CB1154"/>
    <w:rsid w:val="00CB6805"/>
    <w:rsid w:val="00CC2DBF"/>
    <w:rsid w:val="00CC33F0"/>
    <w:rsid w:val="00CD1009"/>
    <w:rsid w:val="00CD44A7"/>
    <w:rsid w:val="00CD4B9D"/>
    <w:rsid w:val="00CD7994"/>
    <w:rsid w:val="00CE0FC1"/>
    <w:rsid w:val="00CE327D"/>
    <w:rsid w:val="00CE4586"/>
    <w:rsid w:val="00CE4610"/>
    <w:rsid w:val="00CE6F39"/>
    <w:rsid w:val="00CF1206"/>
    <w:rsid w:val="00CF1740"/>
    <w:rsid w:val="00CF25D2"/>
    <w:rsid w:val="00CF29E9"/>
    <w:rsid w:val="00CF2D57"/>
    <w:rsid w:val="00CF52FD"/>
    <w:rsid w:val="00D03F54"/>
    <w:rsid w:val="00D07AD5"/>
    <w:rsid w:val="00D1163D"/>
    <w:rsid w:val="00D11A22"/>
    <w:rsid w:val="00D16423"/>
    <w:rsid w:val="00D23952"/>
    <w:rsid w:val="00D26C8F"/>
    <w:rsid w:val="00D3008C"/>
    <w:rsid w:val="00D36465"/>
    <w:rsid w:val="00D36C02"/>
    <w:rsid w:val="00D44FB8"/>
    <w:rsid w:val="00D46C91"/>
    <w:rsid w:val="00D4769A"/>
    <w:rsid w:val="00D5350A"/>
    <w:rsid w:val="00D57836"/>
    <w:rsid w:val="00D6109E"/>
    <w:rsid w:val="00D61928"/>
    <w:rsid w:val="00D62CF1"/>
    <w:rsid w:val="00D67E4A"/>
    <w:rsid w:val="00D707D9"/>
    <w:rsid w:val="00D715EB"/>
    <w:rsid w:val="00D76BF4"/>
    <w:rsid w:val="00D771D4"/>
    <w:rsid w:val="00D8273C"/>
    <w:rsid w:val="00D845CE"/>
    <w:rsid w:val="00D84B51"/>
    <w:rsid w:val="00D9096B"/>
    <w:rsid w:val="00D91D55"/>
    <w:rsid w:val="00D92DA0"/>
    <w:rsid w:val="00DA1E67"/>
    <w:rsid w:val="00DA3E79"/>
    <w:rsid w:val="00DA545A"/>
    <w:rsid w:val="00DA5BBA"/>
    <w:rsid w:val="00DA6696"/>
    <w:rsid w:val="00DB48AD"/>
    <w:rsid w:val="00DC2827"/>
    <w:rsid w:val="00DC2DAF"/>
    <w:rsid w:val="00DC4577"/>
    <w:rsid w:val="00DD07E7"/>
    <w:rsid w:val="00DD2115"/>
    <w:rsid w:val="00DD3379"/>
    <w:rsid w:val="00DD5171"/>
    <w:rsid w:val="00DE2229"/>
    <w:rsid w:val="00DE5C9B"/>
    <w:rsid w:val="00DF5A22"/>
    <w:rsid w:val="00DF67BE"/>
    <w:rsid w:val="00E034E0"/>
    <w:rsid w:val="00E04C88"/>
    <w:rsid w:val="00E06958"/>
    <w:rsid w:val="00E12586"/>
    <w:rsid w:val="00E14248"/>
    <w:rsid w:val="00E176A6"/>
    <w:rsid w:val="00E205D1"/>
    <w:rsid w:val="00E21E55"/>
    <w:rsid w:val="00E23CC7"/>
    <w:rsid w:val="00E31745"/>
    <w:rsid w:val="00E33A34"/>
    <w:rsid w:val="00E37F59"/>
    <w:rsid w:val="00E415C9"/>
    <w:rsid w:val="00E43A5D"/>
    <w:rsid w:val="00E43A84"/>
    <w:rsid w:val="00E43DD5"/>
    <w:rsid w:val="00E45A88"/>
    <w:rsid w:val="00E47286"/>
    <w:rsid w:val="00E52D55"/>
    <w:rsid w:val="00E54498"/>
    <w:rsid w:val="00E5606F"/>
    <w:rsid w:val="00E61C1E"/>
    <w:rsid w:val="00E633AE"/>
    <w:rsid w:val="00E6486F"/>
    <w:rsid w:val="00E659DC"/>
    <w:rsid w:val="00E673C3"/>
    <w:rsid w:val="00E72A14"/>
    <w:rsid w:val="00E72C66"/>
    <w:rsid w:val="00E72EEE"/>
    <w:rsid w:val="00E74B7D"/>
    <w:rsid w:val="00E75D9B"/>
    <w:rsid w:val="00E76E09"/>
    <w:rsid w:val="00E77C42"/>
    <w:rsid w:val="00E81FFE"/>
    <w:rsid w:val="00E8494C"/>
    <w:rsid w:val="00E85791"/>
    <w:rsid w:val="00E86EEE"/>
    <w:rsid w:val="00E972B0"/>
    <w:rsid w:val="00EA066A"/>
    <w:rsid w:val="00EA5E7B"/>
    <w:rsid w:val="00EA7481"/>
    <w:rsid w:val="00EB3813"/>
    <w:rsid w:val="00EB3D65"/>
    <w:rsid w:val="00EB3E3D"/>
    <w:rsid w:val="00EB4D97"/>
    <w:rsid w:val="00EC024F"/>
    <w:rsid w:val="00EC02AC"/>
    <w:rsid w:val="00EC4E90"/>
    <w:rsid w:val="00ED1CA5"/>
    <w:rsid w:val="00ED419A"/>
    <w:rsid w:val="00ED5C87"/>
    <w:rsid w:val="00EE1C62"/>
    <w:rsid w:val="00EE26DD"/>
    <w:rsid w:val="00EE642F"/>
    <w:rsid w:val="00EE6DCD"/>
    <w:rsid w:val="00EF63CE"/>
    <w:rsid w:val="00F02A21"/>
    <w:rsid w:val="00F13F1A"/>
    <w:rsid w:val="00F1595C"/>
    <w:rsid w:val="00F21384"/>
    <w:rsid w:val="00F24C75"/>
    <w:rsid w:val="00F25316"/>
    <w:rsid w:val="00F26CEA"/>
    <w:rsid w:val="00F27D14"/>
    <w:rsid w:val="00F31938"/>
    <w:rsid w:val="00F34D34"/>
    <w:rsid w:val="00F3596F"/>
    <w:rsid w:val="00F40D89"/>
    <w:rsid w:val="00F44187"/>
    <w:rsid w:val="00F46C14"/>
    <w:rsid w:val="00F470CE"/>
    <w:rsid w:val="00F51025"/>
    <w:rsid w:val="00F56677"/>
    <w:rsid w:val="00F578AE"/>
    <w:rsid w:val="00F615C6"/>
    <w:rsid w:val="00F62081"/>
    <w:rsid w:val="00F70475"/>
    <w:rsid w:val="00F70536"/>
    <w:rsid w:val="00F7073A"/>
    <w:rsid w:val="00F7380B"/>
    <w:rsid w:val="00F83B4D"/>
    <w:rsid w:val="00F8599E"/>
    <w:rsid w:val="00F97987"/>
    <w:rsid w:val="00FA15D1"/>
    <w:rsid w:val="00FA3DE1"/>
    <w:rsid w:val="00FA78D5"/>
    <w:rsid w:val="00FB1D76"/>
    <w:rsid w:val="00FB1DA0"/>
    <w:rsid w:val="00FB60A1"/>
    <w:rsid w:val="00FC0ACB"/>
    <w:rsid w:val="00FC5BEC"/>
    <w:rsid w:val="00FC7AC5"/>
    <w:rsid w:val="00FD089D"/>
    <w:rsid w:val="00FD1E26"/>
    <w:rsid w:val="00FD54AC"/>
    <w:rsid w:val="00FD5D9F"/>
    <w:rsid w:val="00FD61FB"/>
    <w:rsid w:val="00FD67C6"/>
    <w:rsid w:val="00FE117B"/>
    <w:rsid w:val="00FE37E4"/>
    <w:rsid w:val="00FE3821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C295B"/>
  <w15:chartTrackingRefBased/>
  <w15:docId w15:val="{3D97AFBE-5AC0-4853-952B-3A1B415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8E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38E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38E"/>
    <w:rPr>
      <w:sz w:val="18"/>
      <w:szCs w:val="18"/>
    </w:rPr>
  </w:style>
  <w:style w:type="paragraph" w:styleId="a7">
    <w:name w:val="Plain Text"/>
    <w:basedOn w:val="a"/>
    <w:link w:val="a8"/>
    <w:qFormat/>
    <w:rsid w:val="000D238E"/>
    <w:rPr>
      <w:rFonts w:ascii="仿宋_GB2312" w:hAnsi="Courier New" w:cs="Courier New"/>
      <w:szCs w:val="21"/>
    </w:rPr>
  </w:style>
  <w:style w:type="character" w:customStyle="1" w:styleId="a8">
    <w:name w:val="纯文本 字符"/>
    <w:basedOn w:val="a0"/>
    <w:link w:val="a7"/>
    <w:rsid w:val="000D238E"/>
    <w:rPr>
      <w:rFonts w:ascii="仿宋_GB2312" w:eastAsia="仿宋_GB2312" w:hAnsi="Courier New" w:cs="Courier New"/>
      <w:sz w:val="30"/>
      <w:szCs w:val="21"/>
    </w:rPr>
  </w:style>
  <w:style w:type="paragraph" w:styleId="a9">
    <w:name w:val="Normal (Web)"/>
    <w:basedOn w:val="a"/>
    <w:uiPriority w:val="99"/>
    <w:unhideWhenUsed/>
    <w:rsid w:val="00851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qowt-font10-gb2312">
    <w:name w:val="qowt-font10-gb2312"/>
    <w:basedOn w:val="a0"/>
    <w:rsid w:val="0085151A"/>
  </w:style>
  <w:style w:type="paragraph" w:styleId="aa">
    <w:name w:val="Balloon Text"/>
    <w:basedOn w:val="a"/>
    <w:link w:val="ab"/>
    <w:uiPriority w:val="99"/>
    <w:semiHidden/>
    <w:unhideWhenUsed/>
    <w:rsid w:val="008F1A7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F1A75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2020-09-17T07:32:00Z</cp:lastPrinted>
  <dcterms:created xsi:type="dcterms:W3CDTF">2020-09-09T02:34:00Z</dcterms:created>
  <dcterms:modified xsi:type="dcterms:W3CDTF">2020-09-17T08:13:00Z</dcterms:modified>
</cp:coreProperties>
</file>