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0245" w:type="dxa"/>
        <w:jc w:val="center"/>
        <w:tblCellSpacing w:w="0" w:type="dxa"/>
        <w:shd w:val="clear"/>
        <w:tblLayout w:type="autofit"/>
        <w:tblCellMar>
          <w:top w:w="0" w:type="dxa"/>
          <w:left w:w="0" w:type="dxa"/>
          <w:bottom w:w="0" w:type="dxa"/>
          <w:right w:w="0" w:type="dxa"/>
        </w:tblCellMar>
      </w:tblPr>
      <w:tblGrid>
        <w:gridCol w:w="522"/>
        <w:gridCol w:w="763"/>
        <w:gridCol w:w="1639"/>
        <w:gridCol w:w="1765"/>
        <w:gridCol w:w="2768"/>
        <w:gridCol w:w="1013"/>
        <w:gridCol w:w="1013"/>
        <w:gridCol w:w="762"/>
      </w:tblGrid>
      <w:tr>
        <w:tblPrEx>
          <w:shd w:val="clear"/>
          <w:tblCellMar>
            <w:top w:w="0" w:type="dxa"/>
            <w:left w:w="0" w:type="dxa"/>
            <w:bottom w:w="0" w:type="dxa"/>
            <w:right w:w="0" w:type="dxa"/>
          </w:tblCellMar>
        </w:tblPrEx>
        <w:trPr>
          <w:trHeight w:val="1336" w:hRule="atLeast"/>
          <w:tblCellSpacing w:w="0" w:type="dxa"/>
          <w:jc w:val="center"/>
        </w:trPr>
        <w:tc>
          <w:tcPr>
            <w:tcW w:w="10245" w:type="dxa"/>
            <w:gridSpan w:val="8"/>
            <w:tcBorders>
              <w:top w:val="nil"/>
              <w:left w:val="nil"/>
              <w:bottom w:val="single" w:color="auto" w:sz="4" w:space="0"/>
              <w:right w:val="nil"/>
            </w:tcBorders>
            <w:shd w:val="clear"/>
            <w:vAlign w:val="center"/>
          </w:tcPr>
          <w:p>
            <w:pPr>
              <w:keepNext w:val="0"/>
              <w:keepLines w:val="0"/>
              <w:widowControl/>
              <w:suppressLineNumbers w:val="0"/>
              <w:jc w:val="center"/>
              <w:textAlignment w:val="center"/>
              <w:rPr>
                <w:rFonts w:ascii="黑体" w:hAnsi="宋体" w:eastAsia="黑体" w:cs="黑体"/>
                <w:sz w:val="32"/>
                <w:szCs w:val="32"/>
              </w:rPr>
            </w:pPr>
            <w:r>
              <w:rPr>
                <w:rFonts w:hint="eastAsia" w:ascii="黑体" w:hAnsi="宋体" w:eastAsia="黑体" w:cs="黑体"/>
                <w:kern w:val="0"/>
                <w:sz w:val="32"/>
                <w:szCs w:val="32"/>
                <w:lang w:val="en-US" w:eastAsia="zh-CN" w:bidi="ar"/>
              </w:rPr>
              <w:t> 2020年东营区事业单位公开招聘工作人员第二批递补入闱考察体检范围人员名单</w:t>
            </w:r>
          </w:p>
        </w:tc>
      </w:tr>
      <w:tr>
        <w:tblPrEx>
          <w:tblCellMar>
            <w:top w:w="0" w:type="dxa"/>
            <w:left w:w="0" w:type="dxa"/>
            <w:bottom w:w="0" w:type="dxa"/>
            <w:right w:w="0" w:type="dxa"/>
          </w:tblCellMar>
        </w:tblPrEx>
        <w:trPr>
          <w:trHeight w:val="840" w:hRule="atLeast"/>
          <w:tblCellSpacing w:w="0" w:type="dxa"/>
          <w:jc w:val="center"/>
        </w:trPr>
        <w:tc>
          <w:tcPr>
            <w:tcW w:w="0" w:type="auto"/>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center"/>
            </w:pPr>
            <w:r>
              <w:rPr>
                <w:rFonts w:ascii="宋体" w:hAnsi="宋体" w:eastAsia="宋体" w:cs="宋体"/>
                <w:kern w:val="0"/>
                <w:sz w:val="24"/>
                <w:szCs w:val="24"/>
                <w:lang w:val="en-US" w:eastAsia="zh-CN" w:bidi="ar"/>
              </w:rPr>
              <w:t>序号</w:t>
            </w:r>
          </w:p>
        </w:tc>
        <w:tc>
          <w:tcPr>
            <w:tcW w:w="0" w:type="auto"/>
            <w:tcBorders>
              <w:top w:val="nil"/>
              <w:left w:val="nil"/>
              <w:bottom w:val="single" w:color="auto" w:sz="4" w:space="0"/>
              <w:right w:val="single" w:color="auto" w:sz="4" w:space="0"/>
            </w:tcBorders>
            <w:shd w:val="clear"/>
            <w:noWrap/>
            <w:vAlign w:val="center"/>
          </w:tcPr>
          <w:p>
            <w:pPr>
              <w:keepNext w:val="0"/>
              <w:keepLines w:val="0"/>
              <w:widowControl/>
              <w:suppressLineNumbers w:val="0"/>
              <w:jc w:val="center"/>
              <w:textAlignment w:val="center"/>
            </w:pPr>
            <w:r>
              <w:rPr>
                <w:rFonts w:ascii="宋体" w:hAnsi="宋体" w:eastAsia="宋体" w:cs="宋体"/>
                <w:kern w:val="0"/>
                <w:sz w:val="24"/>
                <w:szCs w:val="24"/>
                <w:lang w:val="en-US" w:eastAsia="zh-CN" w:bidi="ar"/>
              </w:rPr>
              <w:t>姓名</w:t>
            </w:r>
          </w:p>
        </w:tc>
        <w:tc>
          <w:tcPr>
            <w:tcW w:w="0" w:type="auto"/>
            <w:tcBorders>
              <w:top w:val="nil"/>
              <w:left w:val="nil"/>
              <w:bottom w:val="single" w:color="auto" w:sz="4" w:space="0"/>
              <w:right w:val="single" w:color="auto" w:sz="4" w:space="0"/>
            </w:tcBorders>
            <w:shd w:val="clear"/>
            <w:noWrap/>
            <w:vAlign w:val="center"/>
          </w:tcPr>
          <w:p>
            <w:pPr>
              <w:keepNext w:val="0"/>
              <w:keepLines w:val="0"/>
              <w:widowControl/>
              <w:suppressLineNumbers w:val="0"/>
              <w:jc w:val="center"/>
              <w:textAlignment w:val="center"/>
            </w:pPr>
            <w:r>
              <w:rPr>
                <w:rFonts w:ascii="宋体" w:hAnsi="宋体" w:eastAsia="宋体" w:cs="宋体"/>
                <w:kern w:val="0"/>
                <w:sz w:val="24"/>
                <w:szCs w:val="24"/>
                <w:lang w:val="en-US" w:eastAsia="zh-CN" w:bidi="ar"/>
              </w:rPr>
              <w:t>准考证号</w:t>
            </w:r>
          </w:p>
        </w:tc>
        <w:tc>
          <w:tcPr>
            <w:tcW w:w="0" w:type="auto"/>
            <w:tcBorders>
              <w:top w:val="nil"/>
              <w:left w:val="nil"/>
              <w:bottom w:val="single" w:color="auto" w:sz="4" w:space="0"/>
              <w:right w:val="single" w:color="auto" w:sz="4" w:space="0"/>
            </w:tcBorders>
            <w:shd w:val="clear"/>
            <w:noWrap/>
            <w:vAlign w:val="center"/>
          </w:tcPr>
          <w:p>
            <w:pPr>
              <w:keepNext w:val="0"/>
              <w:keepLines w:val="0"/>
              <w:widowControl/>
              <w:suppressLineNumbers w:val="0"/>
              <w:jc w:val="center"/>
              <w:textAlignment w:val="center"/>
            </w:pPr>
            <w:r>
              <w:rPr>
                <w:rFonts w:ascii="宋体" w:hAnsi="宋体" w:eastAsia="宋体" w:cs="宋体"/>
                <w:kern w:val="0"/>
                <w:sz w:val="24"/>
                <w:szCs w:val="24"/>
                <w:lang w:val="en-US" w:eastAsia="zh-CN" w:bidi="ar"/>
              </w:rPr>
              <w:t>报考单位</w:t>
            </w:r>
          </w:p>
        </w:tc>
        <w:tc>
          <w:tcPr>
            <w:tcW w:w="0" w:type="auto"/>
            <w:tcBorders>
              <w:top w:val="nil"/>
              <w:left w:val="nil"/>
              <w:bottom w:val="single" w:color="auto" w:sz="4" w:space="0"/>
              <w:right w:val="single" w:color="auto" w:sz="4" w:space="0"/>
            </w:tcBorders>
            <w:shd w:val="clear"/>
            <w:noWrap/>
            <w:vAlign w:val="center"/>
          </w:tcPr>
          <w:p>
            <w:pPr>
              <w:keepNext w:val="0"/>
              <w:keepLines w:val="0"/>
              <w:widowControl/>
              <w:suppressLineNumbers w:val="0"/>
              <w:jc w:val="center"/>
              <w:textAlignment w:val="center"/>
            </w:pPr>
            <w:r>
              <w:rPr>
                <w:rFonts w:ascii="宋体" w:hAnsi="宋体" w:eastAsia="宋体" w:cs="宋体"/>
                <w:kern w:val="0"/>
                <w:sz w:val="24"/>
                <w:szCs w:val="24"/>
                <w:lang w:val="en-US" w:eastAsia="zh-CN" w:bidi="ar"/>
              </w:rPr>
              <w:t>报考职位</w:t>
            </w:r>
          </w:p>
        </w:tc>
        <w:tc>
          <w:tcPr>
            <w:tcW w:w="0" w:type="auto"/>
            <w:tcBorders>
              <w:top w:val="nil"/>
              <w:left w:val="nil"/>
              <w:bottom w:val="single" w:color="auto" w:sz="4" w:space="0"/>
              <w:right w:val="single" w:color="auto" w:sz="4" w:space="0"/>
            </w:tcBorders>
            <w:shd w:val="clear"/>
            <w:noWrap/>
            <w:vAlign w:val="center"/>
          </w:tcPr>
          <w:p>
            <w:pPr>
              <w:keepNext w:val="0"/>
              <w:keepLines w:val="0"/>
              <w:widowControl/>
              <w:suppressLineNumbers w:val="0"/>
              <w:jc w:val="center"/>
              <w:textAlignment w:val="center"/>
            </w:pPr>
            <w:r>
              <w:rPr>
                <w:rFonts w:ascii="宋体" w:hAnsi="宋体" w:eastAsia="宋体" w:cs="宋体"/>
                <w:kern w:val="0"/>
                <w:sz w:val="24"/>
                <w:szCs w:val="24"/>
                <w:lang w:val="en-US" w:eastAsia="zh-CN" w:bidi="ar"/>
              </w:rPr>
              <w:t>笔试成绩</w:t>
            </w:r>
          </w:p>
        </w:tc>
        <w:tc>
          <w:tcPr>
            <w:tcW w:w="0" w:type="auto"/>
            <w:tcBorders>
              <w:top w:val="nil"/>
              <w:left w:val="nil"/>
              <w:bottom w:val="single" w:color="auto" w:sz="4" w:space="0"/>
              <w:right w:val="single" w:color="auto" w:sz="4" w:space="0"/>
            </w:tcBorders>
            <w:shd w:val="clear"/>
            <w:noWrap/>
            <w:vAlign w:val="center"/>
          </w:tcPr>
          <w:p>
            <w:pPr>
              <w:keepNext w:val="0"/>
              <w:keepLines w:val="0"/>
              <w:widowControl/>
              <w:suppressLineNumbers w:val="0"/>
              <w:jc w:val="center"/>
              <w:textAlignment w:val="center"/>
            </w:pPr>
            <w:r>
              <w:rPr>
                <w:rFonts w:ascii="宋体" w:hAnsi="宋体" w:eastAsia="宋体" w:cs="宋体"/>
                <w:kern w:val="0"/>
                <w:sz w:val="24"/>
                <w:szCs w:val="24"/>
                <w:lang w:val="en-US" w:eastAsia="zh-CN" w:bidi="ar"/>
              </w:rPr>
              <w:t>面试成绩</w:t>
            </w:r>
          </w:p>
        </w:tc>
        <w:tc>
          <w:tcPr>
            <w:tcW w:w="0" w:type="auto"/>
            <w:tcBorders>
              <w:top w:val="nil"/>
              <w:left w:val="nil"/>
              <w:bottom w:val="single" w:color="auto" w:sz="4" w:space="0"/>
              <w:right w:val="single" w:color="auto" w:sz="4" w:space="0"/>
            </w:tcBorders>
            <w:shd w:val="clear"/>
            <w:noWrap/>
            <w:vAlign w:val="center"/>
          </w:tcPr>
          <w:p>
            <w:pPr>
              <w:keepNext w:val="0"/>
              <w:keepLines w:val="0"/>
              <w:widowControl/>
              <w:suppressLineNumbers w:val="0"/>
              <w:jc w:val="center"/>
              <w:textAlignment w:val="center"/>
            </w:pPr>
            <w:r>
              <w:rPr>
                <w:rFonts w:ascii="宋体" w:hAnsi="宋体" w:eastAsia="宋体" w:cs="宋体"/>
                <w:kern w:val="0"/>
                <w:sz w:val="24"/>
                <w:szCs w:val="24"/>
                <w:lang w:val="en-US" w:eastAsia="zh-CN" w:bidi="ar"/>
              </w:rPr>
              <w:t>总成绩</w:t>
            </w:r>
          </w:p>
        </w:tc>
      </w:tr>
      <w:tr>
        <w:tblPrEx>
          <w:tblCellMar>
            <w:top w:w="0" w:type="dxa"/>
            <w:left w:w="0" w:type="dxa"/>
            <w:bottom w:w="0" w:type="dxa"/>
            <w:right w:w="0" w:type="dxa"/>
          </w:tblCellMar>
        </w:tblPrEx>
        <w:trPr>
          <w:trHeight w:val="840" w:hRule="atLeast"/>
          <w:tblCellSpacing w:w="0" w:type="dxa"/>
          <w:jc w:val="center"/>
        </w:trPr>
        <w:tc>
          <w:tcPr>
            <w:tcW w:w="0" w:type="auto"/>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pPr>
            <w:r>
              <w:rPr>
                <w:rFonts w:ascii="宋体" w:hAnsi="宋体" w:eastAsia="宋体" w:cs="宋体"/>
                <w:kern w:val="0"/>
                <w:sz w:val="24"/>
                <w:szCs w:val="24"/>
                <w:lang w:val="en-US" w:eastAsia="zh-CN" w:bidi="ar"/>
              </w:rPr>
              <w:t>1</w:t>
            </w:r>
          </w:p>
        </w:tc>
        <w:tc>
          <w:tcPr>
            <w:tcW w:w="0" w:type="auto"/>
            <w:tcBorders>
              <w:top w:val="nil"/>
              <w:left w:val="nil"/>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pPr>
            <w:r>
              <w:rPr>
                <w:rFonts w:ascii="宋体" w:hAnsi="宋体" w:eastAsia="宋体" w:cs="宋体"/>
                <w:kern w:val="0"/>
                <w:sz w:val="24"/>
                <w:szCs w:val="24"/>
                <w:lang w:val="en-US" w:eastAsia="zh-CN" w:bidi="ar"/>
              </w:rPr>
              <w:t>项田月</w:t>
            </w:r>
          </w:p>
        </w:tc>
        <w:tc>
          <w:tcPr>
            <w:tcW w:w="0" w:type="auto"/>
            <w:tcBorders>
              <w:top w:val="nil"/>
              <w:left w:val="nil"/>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pPr>
            <w:r>
              <w:rPr>
                <w:rFonts w:ascii="宋体" w:hAnsi="宋体" w:eastAsia="宋体" w:cs="宋体"/>
                <w:kern w:val="0"/>
                <w:sz w:val="24"/>
                <w:szCs w:val="24"/>
                <w:lang w:val="en-US" w:eastAsia="zh-CN" w:bidi="ar"/>
              </w:rPr>
              <w:t>2003050805820</w:t>
            </w:r>
          </w:p>
        </w:tc>
        <w:tc>
          <w:tcPr>
            <w:tcW w:w="0" w:type="auto"/>
            <w:tcBorders>
              <w:top w:val="nil"/>
              <w:left w:val="nil"/>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pPr>
            <w:r>
              <w:rPr>
                <w:rFonts w:ascii="宋体" w:hAnsi="宋体" w:eastAsia="宋体" w:cs="宋体"/>
                <w:kern w:val="0"/>
                <w:sz w:val="24"/>
                <w:szCs w:val="24"/>
                <w:lang w:val="en-US" w:eastAsia="zh-CN" w:bidi="ar"/>
              </w:rPr>
              <w:t>区发展和改革局</w:t>
            </w:r>
          </w:p>
        </w:tc>
        <w:tc>
          <w:tcPr>
            <w:tcW w:w="0" w:type="auto"/>
            <w:tcBorders>
              <w:top w:val="nil"/>
              <w:left w:val="nil"/>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pPr>
            <w:r>
              <w:rPr>
                <w:rFonts w:ascii="宋体" w:hAnsi="宋体" w:eastAsia="宋体" w:cs="宋体"/>
                <w:kern w:val="0"/>
                <w:sz w:val="24"/>
                <w:szCs w:val="24"/>
                <w:lang w:val="en-US" w:eastAsia="zh-CN" w:bidi="ar"/>
              </w:rPr>
              <w:t>区粮食服务中心政策法规</w:t>
            </w:r>
          </w:p>
        </w:tc>
        <w:tc>
          <w:tcPr>
            <w:tcW w:w="0" w:type="auto"/>
            <w:tcBorders>
              <w:top w:val="nil"/>
              <w:left w:val="nil"/>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pPr>
            <w:r>
              <w:rPr>
                <w:rFonts w:ascii="宋体" w:hAnsi="宋体" w:eastAsia="宋体" w:cs="宋体"/>
                <w:kern w:val="0"/>
                <w:sz w:val="24"/>
                <w:szCs w:val="24"/>
                <w:lang w:val="en-US" w:eastAsia="zh-CN" w:bidi="ar"/>
              </w:rPr>
              <w:t>61.60</w:t>
            </w:r>
          </w:p>
        </w:tc>
        <w:tc>
          <w:tcPr>
            <w:tcW w:w="0" w:type="auto"/>
            <w:tcBorders>
              <w:top w:val="nil"/>
              <w:left w:val="nil"/>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pPr>
            <w:r>
              <w:rPr>
                <w:rFonts w:ascii="宋体" w:hAnsi="宋体" w:eastAsia="宋体" w:cs="宋体"/>
                <w:kern w:val="0"/>
                <w:sz w:val="24"/>
                <w:szCs w:val="24"/>
                <w:lang w:val="en-US" w:eastAsia="zh-CN" w:bidi="ar"/>
              </w:rPr>
              <w:t>80.50</w:t>
            </w:r>
          </w:p>
        </w:tc>
        <w:tc>
          <w:tcPr>
            <w:tcW w:w="0" w:type="auto"/>
            <w:tcBorders>
              <w:top w:val="nil"/>
              <w:left w:val="nil"/>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pPr>
            <w:r>
              <w:rPr>
                <w:rFonts w:ascii="宋体" w:hAnsi="宋体" w:eastAsia="宋体" w:cs="宋体"/>
                <w:kern w:val="0"/>
                <w:sz w:val="24"/>
                <w:szCs w:val="24"/>
                <w:lang w:val="en-US" w:eastAsia="zh-CN" w:bidi="ar"/>
              </w:rPr>
              <w:t>71.05</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方正小标宋简体">
    <w:panose1 w:val="02010601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å®‹ä½“">
    <w:altName w:val="GENISO"/>
    <w:panose1 w:val="00000000000000000000"/>
    <w:charset w:val="00"/>
    <w:family w:val="auto"/>
    <w:pitch w:val="default"/>
    <w:sig w:usb0="00000000" w:usb1="00000000" w:usb2="00000000" w:usb3="00000000" w:csb0="00000000" w:csb1="00000000"/>
  </w:font>
  <w:font w:name="GENISO">
    <w:panose1 w:val="02000400000000000000"/>
    <w:charset w:val="00"/>
    <w:family w:val="auto"/>
    <w:pitch w:val="default"/>
    <w:sig w:usb0="00000003" w:usb1="00000000" w:usb2="0000004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123B5F"/>
    <w:rsid w:val="035E4169"/>
    <w:rsid w:val="121847E3"/>
    <w:rsid w:val="123F1949"/>
    <w:rsid w:val="1F712386"/>
    <w:rsid w:val="24171EA8"/>
    <w:rsid w:val="25E360CD"/>
    <w:rsid w:val="282C662A"/>
    <w:rsid w:val="28C45408"/>
    <w:rsid w:val="39573987"/>
    <w:rsid w:val="3D1B624A"/>
    <w:rsid w:val="4F432F4B"/>
    <w:rsid w:val="50123B5F"/>
    <w:rsid w:val="537B20BC"/>
    <w:rsid w:val="624A384A"/>
    <w:rsid w:val="64694777"/>
    <w:rsid w:val="68636491"/>
    <w:rsid w:val="6D6C3BC9"/>
    <w:rsid w:val="720F19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195</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2020-09-18T01:24:00Z</dcterms:created>
  <dc:creator>Administrator</dc:creator>
  <cp:lastModifiedBy>Administrator</cp:lastModifiedBy>
  <dcterms:modified xsi:type="dcterms:W3CDTF">2020-09-18T06:30:18Z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