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bookmarkEnd w:id="0"/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防疫承诺书</w:t>
      </w:r>
    </w:p>
    <w:p>
      <w:pPr>
        <w:pStyle w:val="2"/>
        <w:widowControl/>
        <w:spacing w:line="30" w:lineRule="atLeast"/>
        <w:rPr>
          <w:rFonts w:ascii="宋体" w:hAnsi="宋体" w:eastAsia="宋体" w:cs="宋体"/>
          <w:color w:val="000000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2.考试前14天本人无境外、国内中高风险区的活动轨迹。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 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4.进入考场后，本人严格遵守各项防控管理的相关规定。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pStyle w:val="2"/>
        <w:widowControl/>
        <w:spacing w:line="3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                      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 签字：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                       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2020-09-08T14:34:00Z</dcterms:created>
  <dc:creator>暖暖的冰淇凌</dc:creator>
  <cp:lastModifiedBy>lenovo</cp:lastModifiedBy>
  <cp:lastPrinted>2020-09-09T09:55:23Z</cp:lastPrinted>
  <dcterms:modified xsi:type="dcterms:W3CDTF">2020-09-09T10:01:53Z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