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D3" w:rsidRPr="0009475E" w:rsidRDefault="005F76D3" w:rsidP="0009475E">
      <w:pPr>
        <w:widowControl/>
        <w:ind w:firstLineChars="200" w:firstLine="723"/>
        <w:jc w:val="center"/>
        <w:rPr>
          <w:rFonts w:asciiTheme="majorEastAsia" w:eastAsiaTheme="majorEastAsia" w:hAnsiTheme="majorEastAsia" w:cs="微软雅黑"/>
          <w:b/>
          <w:color w:val="000000"/>
          <w:kern w:val="0"/>
          <w:sz w:val="36"/>
          <w:szCs w:val="36"/>
          <w:lang w:bidi="ar"/>
        </w:rPr>
      </w:pPr>
      <w:r w:rsidRPr="0009475E">
        <w:rPr>
          <w:rFonts w:asciiTheme="majorEastAsia" w:eastAsiaTheme="majorEastAsia" w:hAnsiTheme="majorEastAsia" w:cs="微软雅黑" w:hint="eastAsia"/>
          <w:b/>
          <w:color w:val="000000"/>
          <w:kern w:val="0"/>
          <w:sz w:val="36"/>
          <w:szCs w:val="36"/>
          <w:lang w:bidi="ar"/>
        </w:rPr>
        <w:t>武昌区2020年度事业单位公开招聘</w:t>
      </w:r>
    </w:p>
    <w:p w:rsidR="008B06A6" w:rsidRPr="0009475E" w:rsidRDefault="005F76D3" w:rsidP="0009475E">
      <w:pPr>
        <w:widowControl/>
        <w:ind w:firstLineChars="200" w:firstLine="723"/>
        <w:jc w:val="center"/>
        <w:rPr>
          <w:rFonts w:asciiTheme="majorEastAsia" w:eastAsiaTheme="majorEastAsia" w:hAnsiTheme="majorEastAsia" w:cs="仿宋_GB2312"/>
          <w:b/>
          <w:color w:val="000000"/>
          <w:kern w:val="0"/>
          <w:sz w:val="31"/>
          <w:szCs w:val="31"/>
          <w:lang w:bidi="ar"/>
        </w:rPr>
      </w:pPr>
      <w:r w:rsidRPr="0009475E">
        <w:rPr>
          <w:rFonts w:asciiTheme="majorEastAsia" w:eastAsiaTheme="majorEastAsia" w:hAnsiTheme="majorEastAsia" w:cs="微软雅黑" w:hint="eastAsia"/>
          <w:b/>
          <w:color w:val="000000"/>
          <w:kern w:val="0"/>
          <w:sz w:val="36"/>
          <w:szCs w:val="36"/>
          <w:lang w:bidi="ar"/>
        </w:rPr>
        <w:t>集中面试疫情防控考生须知</w:t>
      </w:r>
    </w:p>
    <w:p w:rsidR="0009475E" w:rsidRDefault="0009475E">
      <w:pPr>
        <w:widowControl/>
        <w:spacing w:line="52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</w:p>
    <w:p w:rsidR="008B06A6" w:rsidRDefault="004D6B79">
      <w:pPr>
        <w:widowControl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一</w:t>
      </w:r>
      <w:r w:rsidR="005F76D3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、考生要做好自我防护，注意个人卫生，考前、考后不聚会、不聚餐，加强营养和合理休息，防止过度紧张和疲劳，以良好心态和身体素质参加面试，避免出现发热、咳嗽等异常症状。面试当天要采取合适的出行方式前往考点，乘坐交通工具时佩戴口罩，与他人保持安全间距。 </w:t>
      </w:r>
    </w:p>
    <w:p w:rsidR="008B06A6" w:rsidRDefault="005F76D3">
      <w:pPr>
        <w:widowControl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二、根据疫情防控要求，考点禁止考生车辆进入。考生应合理安排行程，提前到达考点，自备并佩戴口罩做好个人防护工作。考生在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候考过程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中，需全程佩戴口罩。考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务</w:t>
      </w:r>
      <w:proofErr w:type="gramEnd"/>
      <w:r w:rsidR="004D6B79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人员核验身份信息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及面试时，考生需摘下口罩，面试结束后及时戴好口罩。 </w:t>
      </w:r>
    </w:p>
    <w:p w:rsidR="008B06A6" w:rsidRDefault="005F76D3">
      <w:pPr>
        <w:widowControl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三、考生应在考试日前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在微信小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程序“武汉战疫”、支付宝 “湖北健康码”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或鄂汇办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APP申领“湖北健康码”，健康码为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绿码及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现场测量体温正常（＜37.3℃），方可进入面试区域。体温测量若出现发热等可疑症状的人员，应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至临时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等候区复测体温。复测仍超过 37.3℃的，经考点现场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疾控相关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专业人员评估后，具备参加面试条件的，在备用隔离考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室参加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面试；不具备相关条件的，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按疾控部门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要求采取防控措施。 </w:t>
      </w:r>
    </w:p>
    <w:p w:rsidR="008B06A6" w:rsidRDefault="005F76D3">
      <w:pPr>
        <w:widowControl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四、来自国内疫情中、高风险地区的考生，除满足第三条所列要求外，还需提供7天内新冠病毒核酸检测阴性证明，并符合隔离健康观察有关要求。 </w:t>
      </w:r>
    </w:p>
    <w:p w:rsidR="008B06A6" w:rsidRDefault="005F76D3">
      <w:pPr>
        <w:widowControl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五、疫情风险等级查询可使用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“国务院客户端”微信小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程序 点击“疫情风险查询”，或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在微信小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程序中搜索“疫情风险等级查询”，或登陆http://bmfw.www.gov.cn/yqfxdjcx/index.html, 选择查询地区即可了解该地的疫情风险等级。</w:t>
      </w:r>
      <w:bookmarkStart w:id="0" w:name="_GoBack"/>
      <w:bookmarkEnd w:id="0"/>
    </w:p>
    <w:p w:rsidR="008B06A6" w:rsidRDefault="005F76D3">
      <w:pPr>
        <w:widowControl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lastRenderedPageBreak/>
        <w:t>六、面试期间，考生要自觉遵守面试纪律，在考前入场及考后离场等聚集环节，应服从考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务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工作人员安排有序进行。进出考场、如厕时须与他人保持1米以上距离，避免近距离接触交流。</w:t>
      </w:r>
    </w:p>
    <w:p w:rsidR="008B06A6" w:rsidRDefault="005F76D3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七、考生在进入考场后出现发热等异常症状的，经考点现场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疾控相关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专业人员评估后，具备继续完成面试条件的考生，将被转移至备用隔离考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室参加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面试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不具备相关条件的，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按疾控部门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要求采取防控措施。 </w:t>
      </w:r>
    </w:p>
    <w:p w:rsidR="008B06A6" w:rsidRDefault="005F76D3">
      <w:pPr>
        <w:widowControl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八、面试期间，考生要自觉维护面试秩序，与其他考生保持安全距离，服从现场工作人员安排，面试结束后按规定有序离场。所有在备用隔离考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室参加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面试的考生，须由现场医护人员根据疫情防控相关规定进行检测诊断后方可离开。</w:t>
      </w:r>
    </w:p>
    <w:p w:rsidR="008B06A6" w:rsidRDefault="005F76D3">
      <w:pPr>
        <w:widowControl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九、考生参加面试前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 w:rsidR="008B06A6" w:rsidRDefault="008B06A6">
      <w:pPr>
        <w:spacing w:line="520" w:lineRule="exact"/>
        <w:rPr>
          <w:rFonts w:ascii="仿宋" w:eastAsia="仿宋" w:hAnsi="仿宋" w:cs="仿宋"/>
          <w:sz w:val="28"/>
          <w:szCs w:val="28"/>
        </w:rPr>
      </w:pPr>
    </w:p>
    <w:sectPr w:rsidR="008B0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26CFF"/>
    <w:rsid w:val="0009475E"/>
    <w:rsid w:val="00485BF0"/>
    <w:rsid w:val="004D6B79"/>
    <w:rsid w:val="005F76D3"/>
    <w:rsid w:val="008B06A6"/>
    <w:rsid w:val="0A507687"/>
    <w:rsid w:val="0A780F09"/>
    <w:rsid w:val="13B05C3A"/>
    <w:rsid w:val="15126CFF"/>
    <w:rsid w:val="15D238BC"/>
    <w:rsid w:val="25132047"/>
    <w:rsid w:val="2EE97993"/>
    <w:rsid w:val="3B865C36"/>
    <w:rsid w:val="47EC6476"/>
    <w:rsid w:val="599F3ADC"/>
    <w:rsid w:val="59A355E3"/>
    <w:rsid w:val="5FB91A92"/>
    <w:rsid w:val="61881308"/>
    <w:rsid w:val="692D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</cp:lastModifiedBy>
  <cp:revision>9</cp:revision>
  <dcterms:created xsi:type="dcterms:W3CDTF">2020-09-07T08:11:00Z</dcterms:created>
  <dcterms:modified xsi:type="dcterms:W3CDTF">2020-09-16T11:13:00Z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