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A4" w:rsidRDefault="00B1650C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</w:t>
      </w:r>
      <w:r>
        <w:rPr>
          <w:rFonts w:ascii="Times New Roman" w:eastAsia="仿宋_GB2312" w:hAnsi="Times New Roman" w:cs="Times New Roman"/>
          <w:sz w:val="32"/>
          <w:szCs w:val="32"/>
        </w:rPr>
        <w:t>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bookmarkStart w:id="0" w:name="_GoBack"/>
      <w:bookmarkEnd w:id="0"/>
    </w:p>
    <w:tbl>
      <w:tblPr>
        <w:tblW w:w="158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530"/>
        <w:gridCol w:w="1135"/>
        <w:gridCol w:w="426"/>
        <w:gridCol w:w="1338"/>
        <w:gridCol w:w="527"/>
        <w:gridCol w:w="770"/>
        <w:gridCol w:w="710"/>
        <w:gridCol w:w="993"/>
        <w:gridCol w:w="4013"/>
        <w:gridCol w:w="2190"/>
        <w:gridCol w:w="746"/>
        <w:gridCol w:w="461"/>
        <w:gridCol w:w="574"/>
      </w:tblGrid>
      <w:tr w:rsidR="000622A4">
        <w:trPr>
          <w:gridAfter w:val="1"/>
          <w:wAfter w:w="574" w:type="dxa"/>
          <w:trHeight w:val="1020"/>
          <w:jc w:val="center"/>
        </w:trPr>
        <w:tc>
          <w:tcPr>
            <w:tcW w:w="1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kern w:val="0"/>
                <w:sz w:val="40"/>
                <w:szCs w:val="40"/>
              </w:rPr>
              <w:t xml:space="preserve"> 2020</w:t>
            </w:r>
            <w:r>
              <w:rPr>
                <w:rFonts w:ascii="黑体" w:eastAsia="黑体" w:hAnsi="宋体" w:cs="黑体" w:hint="eastAsia"/>
                <w:kern w:val="0"/>
                <w:sz w:val="40"/>
                <w:szCs w:val="40"/>
              </w:rPr>
              <w:t>年德清县机关事业单位面向社会公开招聘编外工作人员</w:t>
            </w:r>
            <w:r>
              <w:rPr>
                <w:rFonts w:ascii="黑体" w:eastAsia="黑体" w:hAnsi="宋体" w:cs="黑体" w:hint="eastAsia"/>
                <w:kern w:val="0"/>
                <w:sz w:val="40"/>
                <w:szCs w:val="40"/>
              </w:rPr>
              <w:t>（第二批）</w:t>
            </w:r>
            <w:r>
              <w:rPr>
                <w:rFonts w:ascii="黑体" w:eastAsia="黑体" w:hAnsi="宋体" w:cs="黑体" w:hint="eastAsia"/>
                <w:kern w:val="0"/>
                <w:sz w:val="40"/>
                <w:szCs w:val="40"/>
              </w:rPr>
              <w:t>计划表</w:t>
            </w:r>
          </w:p>
        </w:tc>
      </w:tr>
      <w:tr w:rsidR="000622A4">
        <w:trPr>
          <w:trHeight w:val="580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0622A4">
        <w:trPr>
          <w:trHeight w:val="62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中共德清县委组织部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县委组织部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文员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8063007</w:t>
            </w:r>
          </w:p>
        </w:tc>
      </w:tr>
      <w:tr w:rsidR="000622A4">
        <w:trPr>
          <w:trHeight w:val="1660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中共德清县委党校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德清县委党校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导游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全日制大专、全日制本科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职高专（专科）类：主持与播音、新闻采编与制作、商务英语、旅游英语、语文教育、思想政治教育、涉外旅游、导游、历史文化旅游。本科类：思想政治教育、汉语言文学、汉语言、汉语国际教育、英语、旅游管理、旅游管理与服务教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8435779</w:t>
            </w:r>
          </w:p>
        </w:tc>
      </w:tr>
      <w:tr w:rsidR="000622A4">
        <w:trPr>
          <w:trHeight w:val="900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德清县应急管理局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县应急管理局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安全生产监管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安全工程、化学、应用化学、化学工程与工艺、制药工程、材料化学、高分子材料与工程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一线执法岗位，有夜间执法任务，实行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小时值班制。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8062510</w:t>
            </w:r>
          </w:p>
        </w:tc>
      </w:tr>
      <w:tr w:rsidR="000622A4">
        <w:trPr>
          <w:trHeight w:val="818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德清县司法局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县司法局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社区矫正社会工作者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男性，派驻司法所，工作地在乡镇，退役军人学历可放宽到大专。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8886261</w:t>
            </w:r>
          </w:p>
        </w:tc>
      </w:tr>
      <w:tr w:rsidR="000622A4">
        <w:trPr>
          <w:trHeight w:val="818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社区矫正社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会工作者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女性，派驻司法所，工作地在乡镇，退役军人学历可放宽到大专。</w:t>
            </w: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778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社区矫正社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会工作者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派驻司法所，工作地在乡镇，退役军人学历可放宽到大专。</w:t>
            </w: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731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德清县财政局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德清县财政局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财务管理</w:t>
            </w:r>
            <w:r>
              <w:rPr>
                <w:rStyle w:val="font21"/>
                <w:color w:val="auto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财政学、会计学、会计、财务管理、经济学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男性，中共党员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8280248</w:t>
            </w: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财务管理</w:t>
            </w:r>
            <w:r>
              <w:rPr>
                <w:rStyle w:val="font21"/>
                <w:color w:val="auto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财政学、会计学、会计、财务管理、经济学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女性，中共党员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540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德清县人力资源和社会保障局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县社会保险服务中心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窗口服务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8280323</w:t>
            </w: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德清县自然资源和规划局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县国土空间规划编审中心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8230175</w:t>
            </w:r>
          </w:p>
        </w:tc>
      </w:tr>
      <w:tr w:rsidR="000622A4">
        <w:trPr>
          <w:trHeight w:val="27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县国土资源储备中心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27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县不动产登记中心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窗口服务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年以上工作经历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90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德清县住房和城乡建设局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县住房城乡建设局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8068365</w:t>
            </w:r>
          </w:p>
        </w:tc>
      </w:tr>
      <w:tr w:rsidR="000622A4">
        <w:trPr>
          <w:trHeight w:val="90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县建设工程质量安全管理站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建设工程质量安全管理辅助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土木工程、建筑环境与能源应用工程、给排水科学与工程、建筑电气与智能化、建筑学、风景园林、工程管理、城市地下空间工程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2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县城市建设发展中心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2250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筑工程项目管理、建筑工程管理、市政工程技术、给水排水工程技术、建筑经济管理、城镇建设、市政工程、城市规划与设计、城市管理、建筑环境与设备工程、建筑工程技术、基础工程技术、土木工程、建筑环境与能源应用工程、给排水科学与工程、建筑电气与智能化、建筑学、工程管理、城市地下空间工程、道路桥梁与渡河工程、工程监理、工程质量监督与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德清县水利局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县水利局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汉语言、汉语言文学、汉语言文字学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、应用语言学、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新闻学、广播学、秘书学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15857250198</w:t>
            </w: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县水利工程管理所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泵站运行管理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水利水电工程、电气工程及其自动化、农业水利工程、电气工程与自动化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、计算机应用技术、计算机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科学与技术、计算机网络技术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90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县对河口水库管理中心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水电设备运行管理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水电站动力设备与管理、机电设备运行与维护、水电站设备与管理、机电排灌设备与管理、数控技术、机电设备维修与管理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需上夜班，适合男性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18057218009</w:t>
            </w: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会计、财务管理、会计学、审计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具有二年以上工作经验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1125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水资源管理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水文与水资源、水文自动化测报技术、水环境监测与保护、环境监测与治理技术、</w:t>
            </w:r>
            <w:r>
              <w:rPr>
                <w:rStyle w:val="font11"/>
                <w:rFonts w:hint="default"/>
                <w:color w:val="auto"/>
              </w:rPr>
              <w:t>水文与水资源工程、水质科学与技术、水族科学与技术、环境生态工程、</w:t>
            </w:r>
            <w:r>
              <w:rPr>
                <w:rStyle w:val="font01"/>
                <w:rFonts w:hint="default"/>
                <w:color w:val="auto"/>
              </w:rPr>
              <w:t>水利水电工程、土木工程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需上夜班，适合男性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675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县农村水利管理所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水利工程监督管理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水利水电工程、水工结构工程、水利工程、农业水利工程、水利水电建筑工程、水利水电工程管理、农业水利技术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8071493</w:t>
            </w:r>
          </w:p>
        </w:tc>
      </w:tr>
      <w:tr w:rsidR="000622A4">
        <w:trPr>
          <w:trHeight w:val="675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县水政监察大队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水政管理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水利水电工程、农业水利工程、水土保持与荒漠化防治、行政管理、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公共事业管理、法学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、秘书学、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汉语言、汉语言文学、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、工程管理、会计学、统计学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8070127</w:t>
            </w:r>
          </w:p>
        </w:tc>
      </w:tr>
      <w:tr w:rsidR="000622A4">
        <w:trPr>
          <w:trHeight w:val="285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德清县农村农业局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县农业综合行政执法队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农业执法辅助（检疫）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畜牧兽医、动物医学、动物防疫与检疫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8036928</w:t>
            </w: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农业执法辅助（质监）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水产养殖学、农产品质量检测、会计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执法辅助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兼驾驶员，</w:t>
            </w:r>
            <w:r>
              <w:rPr>
                <w:rStyle w:val="font31"/>
                <w:rFonts w:hint="default"/>
                <w:color w:val="auto"/>
              </w:rPr>
              <w:t>持有</w:t>
            </w:r>
            <w:r>
              <w:rPr>
                <w:rStyle w:val="font31"/>
                <w:rFonts w:hint="default"/>
                <w:color w:val="auto"/>
              </w:rPr>
              <w:t>C</w:t>
            </w:r>
            <w:r>
              <w:rPr>
                <w:rStyle w:val="font31"/>
                <w:rFonts w:hint="default"/>
                <w:color w:val="auto"/>
              </w:rPr>
              <w:t>证或以上驾驶证，驾龄三年及以上，三年内未发生重大交通事故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县农业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技术推广中心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兼驾驶员，</w:t>
            </w:r>
            <w:r>
              <w:rPr>
                <w:rStyle w:val="font31"/>
                <w:rFonts w:hint="default"/>
                <w:color w:val="auto"/>
              </w:rPr>
              <w:t>持有</w:t>
            </w:r>
            <w:r>
              <w:rPr>
                <w:rStyle w:val="font31"/>
                <w:rFonts w:hint="default"/>
                <w:color w:val="auto"/>
              </w:rPr>
              <w:t>C</w:t>
            </w:r>
            <w:r>
              <w:rPr>
                <w:rStyle w:val="font31"/>
                <w:rFonts w:hint="default"/>
                <w:color w:val="auto"/>
              </w:rPr>
              <w:t>证或以上驾驶证，驾龄三年及以上，三年内未发生重大交通事故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县农业农村综合服务中心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兼驾驶员，</w:t>
            </w:r>
            <w:r>
              <w:rPr>
                <w:rStyle w:val="font31"/>
                <w:rFonts w:hint="default"/>
                <w:color w:val="auto"/>
              </w:rPr>
              <w:t>持有</w:t>
            </w:r>
            <w:r>
              <w:rPr>
                <w:rStyle w:val="font31"/>
                <w:rFonts w:hint="default"/>
                <w:color w:val="auto"/>
              </w:rPr>
              <w:t>C</w:t>
            </w:r>
            <w:r>
              <w:rPr>
                <w:rStyle w:val="font31"/>
                <w:rFonts w:hint="default"/>
                <w:color w:val="auto"/>
              </w:rPr>
              <w:t>证或以上驾驶证，驾龄三年及以上，</w:t>
            </w:r>
            <w:r>
              <w:rPr>
                <w:rStyle w:val="font31"/>
                <w:rFonts w:hint="default"/>
                <w:color w:val="auto"/>
              </w:rPr>
              <w:lastRenderedPageBreak/>
              <w:t>三年内未发生重大交通事故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德清县商务局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德清县商务局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电子商务、市场营销、经济学、投资学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有一定的文字功底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8251787</w:t>
            </w:r>
          </w:p>
        </w:tc>
      </w:tr>
      <w:tr w:rsidR="000622A4">
        <w:trPr>
          <w:trHeight w:val="48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德清县文化和广电旅游体育局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县文化和广电旅游体育局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统计学、应用统计学、旅游管理、旅游管理与服务教育、城乡规划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1595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德清县审计局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德清县审计局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财务管理、财务信息管理、会计、会计电算化、会计与统计核算、会计与审计、审计实务、统计实务、经济管理、经济信息管理、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国际经济与贸易、贸易经济、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计算机应用技术、计算机网络技术、计算机信息管理、软件技术、计算机系统维护、网络系统管理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兼驾驶员，</w:t>
            </w:r>
            <w:r>
              <w:rPr>
                <w:rStyle w:val="font31"/>
                <w:rFonts w:hint="default"/>
                <w:color w:val="auto"/>
              </w:rPr>
              <w:t>持有</w:t>
            </w:r>
            <w:r>
              <w:rPr>
                <w:rStyle w:val="font31"/>
                <w:rFonts w:hint="default"/>
                <w:color w:val="auto"/>
              </w:rPr>
              <w:t>C1</w:t>
            </w:r>
            <w:r>
              <w:rPr>
                <w:rStyle w:val="font31"/>
                <w:rFonts w:hint="default"/>
                <w:color w:val="auto"/>
              </w:rPr>
              <w:t>证或以上驾驶证，驾龄五年及以上，五年内未发生重大交通事故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8062405</w:t>
            </w:r>
          </w:p>
        </w:tc>
      </w:tr>
      <w:tr w:rsidR="000622A4">
        <w:trPr>
          <w:trHeight w:val="595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湖州市生态环境局德清分局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县环境保护监测站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环境监测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环境监测与治理技术、环境监测与评价、水环境监测与保护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Style w:val="font31"/>
                <w:rFonts w:hint="default"/>
                <w:color w:val="auto"/>
                <w:highlight w:val="yellow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8229793</w:t>
            </w:r>
          </w:p>
        </w:tc>
      </w:tr>
      <w:tr w:rsidR="000622A4">
        <w:trPr>
          <w:trHeight w:val="90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德清县市场监督管理局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县质量技术监督监测中心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计量检定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理论与应用力学、测控技术与仪器、精密仪器、自动化、机电一体化技术、检测技术及应用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8078036</w:t>
            </w:r>
          </w:p>
        </w:tc>
      </w:tr>
      <w:tr w:rsidR="000622A4">
        <w:trPr>
          <w:trHeight w:val="90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县食品药品检测中心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食品检验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食品检测与管理、食品质量与安全监管、工业分析技术；食品质量与安全、食品科学与工程、化学、应用化学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8089380</w:t>
            </w:r>
          </w:p>
        </w:tc>
      </w:tr>
      <w:tr w:rsidR="000622A4">
        <w:trPr>
          <w:trHeight w:val="1350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县市场监管综合行政执法大队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执法辅助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法律、法学、食品药品监督管理、药品质量检测技术、技术监督与商检、食品卫生检验、食品科学与工程、食品质量与安全、计算机应用技术、计算机信息管理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8061961</w:t>
            </w:r>
          </w:p>
        </w:tc>
      </w:tr>
      <w:tr w:rsidR="000622A4">
        <w:trPr>
          <w:trHeight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德清县共青团县委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县青少年宫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/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8065454</w:t>
            </w:r>
          </w:p>
        </w:tc>
      </w:tr>
      <w:tr w:rsidR="000622A4">
        <w:trPr>
          <w:trHeight w:val="109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德清县残疾人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县残疾人劳动就业服务中心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社会学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社会工作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新闻学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编辑出版学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  <w:r>
              <w:rPr>
                <w:rStyle w:val="font41"/>
                <w:rFonts w:hAnsi="宋体"/>
                <w:color w:val="auto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肢体（下肢）四级、言语四级、听力四级的持证残疾人或持有手语证书者可专业不限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8067382</w:t>
            </w:r>
          </w:p>
        </w:tc>
      </w:tr>
      <w:tr w:rsidR="000622A4">
        <w:trPr>
          <w:trHeight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德清县邮政业安全中心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县邮政业安全中心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邮政监管协管员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8287309</w:t>
            </w:r>
          </w:p>
        </w:tc>
      </w:tr>
      <w:tr w:rsidR="000622A4">
        <w:trPr>
          <w:trHeight w:val="50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舞阳街道办事处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舞阳街道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办事处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办公室文员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行政管理、林业技术、水利工程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8352075</w:t>
            </w:r>
          </w:p>
        </w:tc>
      </w:tr>
      <w:tr w:rsidR="000622A4">
        <w:trPr>
          <w:trHeight w:val="54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办公室文员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制药工程、档案学、工程管理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德清县康乾街道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办事处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县康乾街道便民服务中心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会计、会计学、财务管理、审计学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具有一年以上工作经历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15067230202</w:t>
            </w:r>
          </w:p>
        </w:tc>
      </w:tr>
      <w:tr w:rsidR="000622A4">
        <w:trPr>
          <w:trHeight w:val="135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技术与管理、农业机械应用技术、设施农业技术、农业环境保护技术、林业技术、林业经济信息管理、植物保护、动物医学、水利工程、水利工程施工技术、水利水电建筑工程、水利水电工程管理、农业水利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、林学、农业资源与环境、园林、水产养殖、水利水电工程、水文与水资源工程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9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工程项目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检测技术、建筑工程管理、建筑设计技术、建筑装饰工程技术、建筑工程技术、城镇规划、城镇建设、园林技术、城市园林、建筑工程项目管理、市政工程技术、装潢艺术设计、装饰艺术设计、土木工程、建筑学、城市规划与设计、风景园林、园林、城乡规划、工程管理、给排水科学与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女性，具有一年以上工作经历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126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工程项目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检测技术、建筑工程管理、建筑设计技术、建筑装饰工程技术、建筑工程技术、城镇规划、城镇建设、园林技术、城市园林、建筑工程项目管理、市政工程技术、装潢艺术设计、装饰艺术设计、土木工程、建筑学、城市规划与设计、风景园林、园林、城乡规划、工程管理、给排水科学与工程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男性，具有一年以上工作经历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面向退役军人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5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钟管镇人民政府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钟管镇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管理辅助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土木工程、建筑学、城乡规划、建筑环境与能源应用工程、工程管理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8409781</w:t>
            </w:r>
          </w:p>
        </w:tc>
      </w:tr>
      <w:tr w:rsidR="000622A4">
        <w:trPr>
          <w:trHeight w:val="44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新安镇人民政府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新安镇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</w:t>
            </w:r>
            <w:r>
              <w:rPr>
                <w:rStyle w:val="font11"/>
                <w:rFonts w:hint="default"/>
                <w:color w:val="auto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15088386954</w:t>
            </w:r>
          </w:p>
        </w:tc>
      </w:tr>
      <w:tr w:rsidR="000622A4">
        <w:trPr>
          <w:trHeight w:val="675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</w:t>
            </w:r>
            <w:r>
              <w:rPr>
                <w:rStyle w:val="font11"/>
                <w:rFonts w:hint="default"/>
                <w:color w:val="auto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城镇规划、城镇建设、市政工程技术、给排水工程技术、给排水科学与工程、城乡规划、城乡规划学、土木工程、工程管理、工程造价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42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</w:t>
            </w:r>
            <w:r>
              <w:rPr>
                <w:rStyle w:val="font11"/>
                <w:rFonts w:hint="default"/>
                <w:color w:val="auto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水利工程、水利水电工程、农业水利技术、水文与水资源工程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667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综合管理辅助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</w:t>
            </w:r>
            <w:r>
              <w:rPr>
                <w:rStyle w:val="font11"/>
                <w:rFonts w:hint="default"/>
                <w:color w:val="auto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公共卫生管理、食品卫生与营养学、妇幼保健医学、文化事业管理、文化产业管理、行政管理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font31"/>
                <w:rFonts w:hint="default"/>
                <w:color w:val="auto"/>
              </w:rPr>
              <w:t>全日制</w:t>
            </w:r>
            <w:r>
              <w:rPr>
                <w:rStyle w:val="font11"/>
                <w:rFonts w:hint="default"/>
                <w:color w:val="auto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会计、会计学、财务管理、审计学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德清县莫干山镇人民政府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莫干山镇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人民政府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文化宣传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广播电视编导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艺术设计学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视觉传达设计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数字媒体艺术</w:t>
            </w:r>
            <w:r>
              <w:rPr>
                <w:rFonts w:ascii="宋体" w:hAnsi="宋体" w:cs="宋体" w:hint="eastAsia"/>
                <w:sz w:val="18"/>
                <w:szCs w:val="18"/>
              </w:rPr>
              <w:t>、广告设计与制作、多媒体设计与制作、应用艺术设计、广告与会展、摄影摄像技术、新闻与传播、传媒策划与管理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8052921</w:t>
            </w: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农业服务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农学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园艺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设施农业科学与工程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林学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园林</w:t>
            </w:r>
            <w:r>
              <w:rPr>
                <w:rFonts w:ascii="宋体" w:hAnsi="宋体" w:cs="宋体" w:hint="eastAsia"/>
                <w:sz w:val="18"/>
                <w:szCs w:val="18"/>
              </w:rPr>
              <w:t>、设施农业技术、观光农业、园艺技术、植物检疫、农产品质量检测、林业技术、园林技术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档案管理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村镇规划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城镇规划、土木工程、建筑学、城乡规划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622A4">
        <w:trPr>
          <w:trHeight w:val="560"/>
          <w:jc w:val="center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综合治理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德清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sz w:val="18"/>
                <w:szCs w:val="18"/>
              </w:rPr>
              <w:t>周岁及以下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B1650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622A4" w:rsidRDefault="000622A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622A4" w:rsidRDefault="000622A4"/>
    <w:sectPr w:rsidR="000622A4">
      <w:headerReference w:type="default" r:id="rId7"/>
      <w:footerReference w:type="default" r:id="rId8"/>
      <w:pgSz w:w="16838" w:h="11906" w:orient="landscape"/>
      <w:pgMar w:top="782" w:right="1100" w:bottom="839" w:left="9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0C" w:rsidRDefault="00B1650C">
      <w:r>
        <w:separator/>
      </w:r>
    </w:p>
  </w:endnote>
  <w:endnote w:type="continuationSeparator" w:id="0">
    <w:p w:rsidR="00B1650C" w:rsidRDefault="00B1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4" w:rsidRDefault="00B1650C">
    <w:pPr>
      <w:pStyle w:val="a4"/>
      <w:framePr w:wrap="around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C8F">
      <w:rPr>
        <w:rStyle w:val="a6"/>
        <w:noProof/>
      </w:rPr>
      <w:t>2</w:t>
    </w:r>
    <w:r>
      <w:rPr>
        <w:rStyle w:val="a6"/>
      </w:rPr>
      <w:fldChar w:fldCharType="end"/>
    </w:r>
  </w:p>
  <w:p w:rsidR="000622A4" w:rsidRDefault="000622A4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0C" w:rsidRDefault="00B1650C">
      <w:r>
        <w:separator/>
      </w:r>
    </w:p>
  </w:footnote>
  <w:footnote w:type="continuationSeparator" w:id="0">
    <w:p w:rsidR="00B1650C" w:rsidRDefault="00B16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A4" w:rsidRDefault="000622A4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A7566"/>
    <w:rsid w:val="00001E46"/>
    <w:rsid w:val="000429A3"/>
    <w:rsid w:val="000622A4"/>
    <w:rsid w:val="000820A2"/>
    <w:rsid w:val="000B52E6"/>
    <w:rsid w:val="000B7994"/>
    <w:rsid w:val="00126203"/>
    <w:rsid w:val="0017550B"/>
    <w:rsid w:val="002A4164"/>
    <w:rsid w:val="002D3363"/>
    <w:rsid w:val="00372720"/>
    <w:rsid w:val="003A5C84"/>
    <w:rsid w:val="00457E51"/>
    <w:rsid w:val="004A5FB9"/>
    <w:rsid w:val="004E0384"/>
    <w:rsid w:val="00515B7C"/>
    <w:rsid w:val="0074032A"/>
    <w:rsid w:val="007E1C8F"/>
    <w:rsid w:val="00B1650C"/>
    <w:rsid w:val="00CB40CD"/>
    <w:rsid w:val="00CB4B6B"/>
    <w:rsid w:val="00D67393"/>
    <w:rsid w:val="00DE2371"/>
    <w:rsid w:val="00E45E41"/>
    <w:rsid w:val="00E529E1"/>
    <w:rsid w:val="00E64473"/>
    <w:rsid w:val="00ED282A"/>
    <w:rsid w:val="00F00F09"/>
    <w:rsid w:val="00F05948"/>
    <w:rsid w:val="01772977"/>
    <w:rsid w:val="01A8660F"/>
    <w:rsid w:val="07911B92"/>
    <w:rsid w:val="0C880B56"/>
    <w:rsid w:val="14E9278B"/>
    <w:rsid w:val="17A2572E"/>
    <w:rsid w:val="1B8C33C8"/>
    <w:rsid w:val="1DB66AE2"/>
    <w:rsid w:val="23E541B8"/>
    <w:rsid w:val="29C377EF"/>
    <w:rsid w:val="2AFA7566"/>
    <w:rsid w:val="399242DC"/>
    <w:rsid w:val="3D8E5BEC"/>
    <w:rsid w:val="46CE4DAC"/>
    <w:rsid w:val="4B0A586E"/>
    <w:rsid w:val="6A7816B1"/>
    <w:rsid w:val="6CC14511"/>
    <w:rsid w:val="6DE72733"/>
    <w:rsid w:val="7E8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32D44-F4B9-44B4-8C26-EE65135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4552</Characters>
  <Application>Microsoft Office Word</Application>
  <DocSecurity>0</DocSecurity>
  <Lines>37</Lines>
  <Paragraphs>10</Paragraphs>
  <ScaleCrop>false</ScaleCrop>
  <Company>Microsoft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Administrator</cp:lastModifiedBy>
  <cp:revision>2</cp:revision>
  <cp:lastPrinted>2020-09-14T01:05:00Z</cp:lastPrinted>
  <dcterms:created xsi:type="dcterms:W3CDTF">2020-09-15T04:38:00Z</dcterms:created>
  <dcterms:modified xsi:type="dcterms:W3CDTF">2020-09-15T04:38:00Z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