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7004050"/>
            <wp:effectExtent l="0" t="0" r="5080" b="6350"/>
            <wp:docPr id="1" name="图片 1" descr="教师厅[2019]1号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师厅[2019]1号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7004050"/>
            <wp:effectExtent l="0" t="0" r="5080" b="6350"/>
            <wp:docPr id="2" name="图片 2" descr="教师厅[2019]1号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师厅[2019]1号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7004050"/>
            <wp:effectExtent l="0" t="0" r="5080" b="6350"/>
            <wp:docPr id="3" name="图片 3" descr="教师厅[2019]1号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教师厅[2019]1号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7004050"/>
            <wp:effectExtent l="0" t="0" r="5080" b="6350"/>
            <wp:docPr id="4" name="图片 4" descr="教师厅[2019]1号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教师厅[2019]1号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24151"/>
    <w:rsid w:val="7FC2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2020-09-14T02:07:00Z</dcterms:created>
  <dc:creator>吕文红</dc:creator>
  <cp:lastModifiedBy>吕文红</cp:lastModifiedBy>
  <dcterms:modified xsi:type="dcterms:W3CDTF">2020-09-14T02:09:02Z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