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20" w:rsidRDefault="00975300">
      <w:pPr>
        <w:spacing w:line="560" w:lineRule="exact"/>
        <w:rPr>
          <w:rFonts w:ascii="方正仿宋_GBK" w:eastAsia="方正仿宋_GBK" w:hAnsi="黑体"/>
          <w:color w:val="000000"/>
          <w:sz w:val="24"/>
          <w:szCs w:val="24"/>
        </w:rPr>
      </w:pPr>
      <w:r>
        <w:rPr>
          <w:rFonts w:ascii="方正仿宋_GBK" w:eastAsia="方正仿宋_GBK" w:hAnsi="黑体" w:hint="eastAsia"/>
          <w:color w:val="000000"/>
          <w:sz w:val="24"/>
          <w:szCs w:val="24"/>
        </w:rPr>
        <w:t>附件</w:t>
      </w:r>
      <w:bookmarkStart w:id="0" w:name="_GoBack"/>
      <w:bookmarkEnd w:id="0"/>
      <w:r w:rsidR="00351DB6">
        <w:rPr>
          <w:rFonts w:ascii="方正仿宋_GBK" w:eastAsia="方正仿宋_GBK" w:hAnsi="黑体" w:hint="eastAsia"/>
          <w:color w:val="000000"/>
          <w:sz w:val="24"/>
          <w:szCs w:val="24"/>
        </w:rPr>
        <w:t>1</w:t>
      </w:r>
      <w:r>
        <w:rPr>
          <w:rFonts w:ascii="方正仿宋_GBK" w:eastAsia="方正仿宋_GBK" w:hAnsi="黑体" w:hint="eastAsia"/>
          <w:color w:val="000000"/>
          <w:sz w:val="24"/>
          <w:szCs w:val="24"/>
        </w:rPr>
        <w:t xml:space="preserve">： </w:t>
      </w:r>
    </w:p>
    <w:p w:rsidR="00636420" w:rsidRDefault="00975300">
      <w:pPr>
        <w:spacing w:line="0" w:lineRule="atLeast"/>
        <w:jc w:val="center"/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中国（云南）自由贸易试验区德宏片区工管委招聘</w:t>
      </w:r>
      <w:r w:rsidR="00063D3A">
        <w:rPr>
          <w:rFonts w:ascii="方正黑体_GBK" w:eastAsia="方正黑体_GBK" w:hint="eastAsia"/>
          <w:color w:val="000000"/>
          <w:sz w:val="32"/>
          <w:szCs w:val="32"/>
        </w:rPr>
        <w:t>合同制工作人员计划</w:t>
      </w:r>
      <w:r>
        <w:rPr>
          <w:rFonts w:ascii="方正黑体_GBK" w:eastAsia="方正黑体_GBK" w:hint="eastAsia"/>
          <w:color w:val="000000"/>
          <w:sz w:val="32"/>
          <w:szCs w:val="32"/>
        </w:rPr>
        <w:t>表</w:t>
      </w:r>
      <w:r w:rsidR="003A394E">
        <w:rPr>
          <w:rFonts w:ascii="方正黑体_GBK" w:eastAsia="方正黑体_GBK" w:hint="eastAsia"/>
          <w:color w:val="000000"/>
          <w:sz w:val="32"/>
          <w:szCs w:val="32"/>
        </w:rPr>
        <w:t>（A、B）</w:t>
      </w: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1648"/>
        <w:gridCol w:w="850"/>
        <w:gridCol w:w="851"/>
        <w:gridCol w:w="1984"/>
        <w:gridCol w:w="1985"/>
        <w:gridCol w:w="2295"/>
        <w:gridCol w:w="15"/>
        <w:gridCol w:w="2651"/>
        <w:gridCol w:w="1247"/>
      </w:tblGrid>
      <w:tr w:rsidR="00C077C4" w:rsidTr="00020B1E">
        <w:trPr>
          <w:trHeight w:val="570"/>
          <w:jc w:val="center"/>
        </w:trPr>
        <w:tc>
          <w:tcPr>
            <w:tcW w:w="764" w:type="dxa"/>
            <w:vAlign w:val="center"/>
          </w:tcPr>
          <w:p w:rsidR="00C077C4" w:rsidRDefault="00C077C4">
            <w:pPr>
              <w:widowControl/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序号</w:t>
            </w:r>
          </w:p>
        </w:tc>
        <w:tc>
          <w:tcPr>
            <w:tcW w:w="1648" w:type="dxa"/>
            <w:vAlign w:val="center"/>
          </w:tcPr>
          <w:p w:rsidR="00C077C4" w:rsidRDefault="00C077C4">
            <w:pPr>
              <w:widowControl/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C077C4" w:rsidRDefault="00C077C4">
            <w:pPr>
              <w:widowControl/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vAlign w:val="center"/>
          </w:tcPr>
          <w:p w:rsidR="00C077C4" w:rsidRDefault="00C077C4">
            <w:pPr>
              <w:widowControl/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C077C4" w:rsidRDefault="00C077C4">
            <w:pPr>
              <w:widowControl/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学历</w:t>
            </w:r>
          </w:p>
        </w:tc>
        <w:tc>
          <w:tcPr>
            <w:tcW w:w="1985" w:type="dxa"/>
            <w:vAlign w:val="center"/>
          </w:tcPr>
          <w:p w:rsidR="00C077C4" w:rsidRDefault="00C077C4">
            <w:pPr>
              <w:widowControl/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专业</w:t>
            </w:r>
          </w:p>
        </w:tc>
        <w:tc>
          <w:tcPr>
            <w:tcW w:w="2310" w:type="dxa"/>
            <w:gridSpan w:val="2"/>
            <w:vAlign w:val="center"/>
          </w:tcPr>
          <w:p w:rsidR="00C077C4" w:rsidRDefault="00297C27" w:rsidP="00C077C4">
            <w:pPr>
              <w:widowControl/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岗位职责</w:t>
            </w:r>
          </w:p>
        </w:tc>
        <w:tc>
          <w:tcPr>
            <w:tcW w:w="2651" w:type="dxa"/>
            <w:vAlign w:val="center"/>
          </w:tcPr>
          <w:p w:rsidR="00C077C4" w:rsidRDefault="00297C27" w:rsidP="00C077C4">
            <w:pPr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其他要求</w:t>
            </w:r>
          </w:p>
        </w:tc>
        <w:tc>
          <w:tcPr>
            <w:tcW w:w="1247" w:type="dxa"/>
            <w:vAlign w:val="center"/>
          </w:tcPr>
          <w:p w:rsidR="00C077C4" w:rsidRDefault="00C077C4" w:rsidP="00C077C4">
            <w:pPr>
              <w:spacing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备注</w:t>
            </w:r>
          </w:p>
        </w:tc>
      </w:tr>
      <w:tr w:rsidR="003A394E" w:rsidTr="002D5B4C">
        <w:trPr>
          <w:trHeight w:val="390"/>
          <w:jc w:val="center"/>
        </w:trPr>
        <w:tc>
          <w:tcPr>
            <w:tcW w:w="14290" w:type="dxa"/>
            <w:gridSpan w:val="10"/>
            <w:vAlign w:val="center"/>
          </w:tcPr>
          <w:p w:rsidR="003A394E" w:rsidRPr="003A394E" w:rsidRDefault="003A394E" w:rsidP="003A394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 w:rsidRPr="00A206ED">
              <w:rPr>
                <w:rFonts w:ascii="方正仿宋_GBK" w:eastAsia="方正仿宋_GBK" w:hint="eastAsia"/>
                <w:b/>
                <w:color w:val="000000"/>
                <w:sz w:val="30"/>
                <w:szCs w:val="30"/>
              </w:rPr>
              <w:t>A</w:t>
            </w:r>
            <w:r w:rsidR="00A206ED">
              <w:rPr>
                <w:rFonts w:ascii="方正仿宋_GBK" w:eastAsia="方正仿宋_GBK" w:hint="eastAsia"/>
                <w:b/>
                <w:color w:val="000000"/>
                <w:sz w:val="30"/>
                <w:szCs w:val="30"/>
              </w:rPr>
              <w:t xml:space="preserve"> </w:t>
            </w:r>
            <w:r w:rsidR="00147DFC">
              <w:rPr>
                <w:rFonts w:ascii="方正仿宋_GBK" w:eastAsia="方正仿宋_GBK" w:hint="eastAsia"/>
                <w:b/>
                <w:color w:val="000000"/>
                <w:sz w:val="30"/>
                <w:szCs w:val="30"/>
              </w:rPr>
              <w:t xml:space="preserve"> </w:t>
            </w:r>
            <w:r w:rsidRPr="003A394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中国（云南）自由贸易试验区德宏片区管理专业人才计划表</w:t>
            </w: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3A394E" w:rsidRDefault="00A206E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国际贸易管理</w:t>
            </w:r>
          </w:p>
        </w:tc>
        <w:tc>
          <w:tcPr>
            <w:tcW w:w="850" w:type="dxa"/>
            <w:vAlign w:val="center"/>
          </w:tcPr>
          <w:p w:rsidR="003A394E" w:rsidRDefault="003A394E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Default="00D522D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CC2878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CC2878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2310" w:type="dxa"/>
            <w:gridSpan w:val="2"/>
            <w:vAlign w:val="center"/>
          </w:tcPr>
          <w:p w:rsidR="003A394E" w:rsidRDefault="00A54A8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从事平台的</w:t>
            </w:r>
            <w:r w:rsidR="00CC2878">
              <w:rPr>
                <w:rFonts w:ascii="方正仿宋_GBK" w:eastAsia="方正仿宋_GBK" w:hAnsi="宋体" w:cs="宋体" w:hint="eastAsia"/>
                <w:kern w:val="0"/>
                <w:sz w:val="24"/>
              </w:rPr>
              <w:t>管理、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运维、推广、市场营销，保障平台正常运行，联系企业、海关、政府使用平台，并且根据</w:t>
            </w:r>
            <w:r w:rsidR="00CC2878">
              <w:rPr>
                <w:rFonts w:ascii="方正仿宋_GBK" w:eastAsia="方正仿宋_GBK" w:hAnsi="宋体" w:cs="宋体" w:hint="eastAsia"/>
                <w:kern w:val="0"/>
                <w:sz w:val="24"/>
              </w:rPr>
              <w:t>政策、市场、用户、口岸等需求不断升级平台。</w:t>
            </w:r>
          </w:p>
        </w:tc>
        <w:tc>
          <w:tcPr>
            <w:tcW w:w="2651" w:type="dxa"/>
            <w:vAlign w:val="center"/>
          </w:tcPr>
          <w:p w:rsidR="003A394E" w:rsidRPr="00020B1E" w:rsidRDefault="003A394E" w:rsidP="00CC2878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A394E">
              <w:rPr>
                <w:rFonts w:ascii="方正仿宋_GBK" w:eastAsia="方正仿宋_GBK" w:hAnsi="宋体" w:cs="宋体" w:hint="eastAsia"/>
                <w:kern w:val="0"/>
                <w:sz w:val="24"/>
              </w:rPr>
              <w:t>精通</w:t>
            </w:r>
            <w:r w:rsidR="00A54A8A">
              <w:rPr>
                <w:rFonts w:ascii="方正仿宋_GBK" w:eastAsia="方正仿宋_GBK" w:hAnsi="宋体" w:cs="宋体" w:hint="eastAsia"/>
                <w:kern w:val="0"/>
                <w:sz w:val="24"/>
              </w:rPr>
              <w:t>从事</w:t>
            </w:r>
            <w:r w:rsidR="00A54A8A" w:rsidRPr="003A394E">
              <w:rPr>
                <w:rFonts w:ascii="方正仿宋_GBK" w:eastAsia="方正仿宋_GBK" w:hAnsi="宋体" w:cs="宋体" w:hint="eastAsia"/>
                <w:kern w:val="0"/>
                <w:sz w:val="24"/>
              </w:rPr>
              <w:t>国际贸易单一窗口建设管理运营</w:t>
            </w:r>
            <w:r w:rsidR="00A54A8A">
              <w:rPr>
                <w:rFonts w:ascii="方正仿宋_GBK" w:eastAsia="方正仿宋_GBK" w:hAnsi="宋体" w:cs="宋体" w:hint="eastAsia"/>
                <w:kern w:val="0"/>
                <w:sz w:val="24"/>
              </w:rPr>
              <w:t>，</w:t>
            </w:r>
            <w:r w:rsidR="00CC2878">
              <w:rPr>
                <w:rFonts w:ascii="方正仿宋_GBK" w:eastAsia="方正仿宋_GBK" w:hAnsi="宋体" w:cs="宋体" w:hint="eastAsia"/>
                <w:kern w:val="0"/>
                <w:sz w:val="24"/>
              </w:rPr>
              <w:t>报名时需要提交相关工作经历说明。</w:t>
            </w:r>
          </w:p>
        </w:tc>
        <w:tc>
          <w:tcPr>
            <w:tcW w:w="1247" w:type="dxa"/>
            <w:vAlign w:val="center"/>
          </w:tcPr>
          <w:p w:rsidR="003A394E" w:rsidRDefault="003A394E" w:rsidP="00C077C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3A394E" w:rsidRDefault="00A206E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850" w:type="dxa"/>
            <w:vAlign w:val="center"/>
          </w:tcPr>
          <w:p w:rsidR="003A394E" w:rsidRDefault="003A394E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Default="00D522D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Pr="00CC2878" w:rsidRDefault="00CC2878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CC2878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2310" w:type="dxa"/>
            <w:gridSpan w:val="2"/>
            <w:vAlign w:val="center"/>
          </w:tcPr>
          <w:p w:rsidR="003A394E" w:rsidRDefault="003A394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A394E">
              <w:rPr>
                <w:rFonts w:ascii="方正仿宋_GBK" w:eastAsia="方正仿宋_GBK" w:hAnsi="宋体" w:cs="宋体" w:hint="eastAsia"/>
                <w:kern w:val="0"/>
                <w:sz w:val="24"/>
              </w:rPr>
              <w:t>从事跨境电商管理，分析国内外跨境电商政策及平台建设，研究出台符合德宏片区跨境电商新政策新制度，处理与跨境电商相关的日常事务，完成领导安排的其他事宜。</w:t>
            </w:r>
          </w:p>
        </w:tc>
        <w:tc>
          <w:tcPr>
            <w:tcW w:w="2651" w:type="dxa"/>
            <w:vAlign w:val="center"/>
          </w:tcPr>
          <w:p w:rsidR="003A394E" w:rsidRDefault="00A54A8A" w:rsidP="00D522D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精通</w:t>
            </w:r>
            <w:r w:rsidR="003A394E" w:rsidRPr="003A394E">
              <w:rPr>
                <w:rFonts w:ascii="方正仿宋_GBK" w:eastAsia="方正仿宋_GBK" w:hAnsi="宋体" w:cs="宋体" w:hint="eastAsia"/>
                <w:kern w:val="0"/>
                <w:sz w:val="24"/>
              </w:rPr>
              <w:t>跨境电商建设管理运营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，</w:t>
            </w:r>
            <w:r w:rsidR="00D522D9">
              <w:rPr>
                <w:rFonts w:ascii="方正仿宋_GBK" w:eastAsia="方正仿宋_GBK" w:hAnsi="宋体" w:cs="宋体" w:hint="eastAsia"/>
                <w:kern w:val="0"/>
                <w:sz w:val="24"/>
              </w:rPr>
              <w:t>报名时需要提交相关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工作经历</w:t>
            </w:r>
            <w:r w:rsidR="00D522D9">
              <w:rPr>
                <w:rFonts w:ascii="方正仿宋_GBK" w:eastAsia="方正仿宋_GBK" w:hAnsi="宋体" w:cs="宋体" w:hint="eastAsia"/>
                <w:kern w:val="0"/>
                <w:sz w:val="24"/>
              </w:rPr>
              <w:t>说明。</w:t>
            </w:r>
          </w:p>
        </w:tc>
        <w:tc>
          <w:tcPr>
            <w:tcW w:w="1247" w:type="dxa"/>
            <w:vAlign w:val="center"/>
          </w:tcPr>
          <w:p w:rsidR="003A394E" w:rsidRDefault="003A394E" w:rsidP="00C077C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3A394E" w:rsidTr="004225D8">
        <w:trPr>
          <w:trHeight w:val="390"/>
          <w:jc w:val="center"/>
        </w:trPr>
        <w:tc>
          <w:tcPr>
            <w:tcW w:w="14290" w:type="dxa"/>
            <w:gridSpan w:val="10"/>
            <w:vAlign w:val="center"/>
          </w:tcPr>
          <w:p w:rsidR="003A394E" w:rsidRPr="003A394E" w:rsidRDefault="003A394E" w:rsidP="003A394E">
            <w:pPr>
              <w:spacing w:line="0" w:lineRule="atLeast"/>
              <w:jc w:val="left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A206ED">
              <w:rPr>
                <w:rFonts w:ascii="方正仿宋_GBK" w:eastAsia="方正仿宋_GBK" w:hint="eastAsia"/>
                <w:b/>
                <w:color w:val="000000"/>
                <w:sz w:val="30"/>
                <w:szCs w:val="30"/>
              </w:rPr>
              <w:t>B</w:t>
            </w:r>
            <w:r w:rsidR="00A206ED">
              <w:rPr>
                <w:rFonts w:ascii="方正仿宋_GBK" w:eastAsia="方正仿宋_GBK" w:hint="eastAsia"/>
                <w:b/>
                <w:color w:val="000000"/>
                <w:sz w:val="30"/>
                <w:szCs w:val="30"/>
              </w:rPr>
              <w:t xml:space="preserve"> </w:t>
            </w:r>
            <w:r w:rsidR="00147DFC">
              <w:rPr>
                <w:rFonts w:ascii="方正仿宋_GBK" w:eastAsia="方正仿宋_GBK" w:hint="eastAsia"/>
                <w:b/>
                <w:color w:val="000000"/>
                <w:sz w:val="30"/>
                <w:szCs w:val="30"/>
              </w:rPr>
              <w:t xml:space="preserve"> </w:t>
            </w:r>
            <w:r w:rsidRPr="003A394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中国（云南）自由贸易试验区德宏片区普通专业人才计划表</w:t>
            </w:r>
          </w:p>
        </w:tc>
      </w:tr>
      <w:tr w:rsidR="003A394E" w:rsidTr="00020B1E">
        <w:trPr>
          <w:trHeight w:val="636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648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经济贸易管理岗</w:t>
            </w:r>
          </w:p>
        </w:tc>
        <w:tc>
          <w:tcPr>
            <w:tcW w:w="850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3A394E" w:rsidP="00821609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国际经济与贸易、国际贸易、国际贸易学、区域经济开发与管理、统计应用与经济计量分析专业</w:t>
            </w:r>
          </w:p>
        </w:tc>
        <w:tc>
          <w:tcPr>
            <w:tcW w:w="2310" w:type="dxa"/>
            <w:gridSpan w:val="2"/>
            <w:vAlign w:val="center"/>
          </w:tcPr>
          <w:p w:rsidR="003A394E" w:rsidRDefault="00A206ED" w:rsidP="00A206E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熟悉工业经济、</w:t>
            </w:r>
            <w:r w:rsidR="003A394E">
              <w:rPr>
                <w:rFonts w:ascii="方正仿宋_GBK" w:eastAsia="方正仿宋_GBK" w:hAnsi="宋体" w:cs="宋体" w:hint="eastAsia"/>
                <w:kern w:val="0"/>
                <w:sz w:val="24"/>
              </w:rPr>
              <w:t>口岸经济管理、</w:t>
            </w:r>
            <w:r w:rsidR="003A394E" w:rsidRPr="00020B1E">
              <w:rPr>
                <w:rFonts w:ascii="方正仿宋_GBK" w:eastAsia="方正仿宋_GBK" w:hAnsi="宋体" w:cs="宋体" w:hint="eastAsia"/>
                <w:kern w:val="0"/>
                <w:sz w:val="24"/>
              </w:rPr>
              <w:t>产业规划编制、</w:t>
            </w:r>
            <w:r w:rsidR="003A394E">
              <w:rPr>
                <w:rFonts w:ascii="方正仿宋_GBK" w:eastAsia="方正仿宋_GBK" w:hAnsi="宋体" w:cs="宋体" w:hint="eastAsia"/>
                <w:kern w:val="0"/>
                <w:sz w:val="24"/>
              </w:rPr>
              <w:t>进出口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运行分析、投资贸易管理、</w:t>
            </w:r>
            <w:r w:rsidR="003A394E" w:rsidRPr="00020B1E">
              <w:rPr>
                <w:rFonts w:ascii="方正仿宋_GBK" w:eastAsia="方正仿宋_GBK" w:hAnsi="宋体" w:cs="宋体" w:hint="eastAsia"/>
                <w:kern w:val="0"/>
                <w:sz w:val="24"/>
              </w:rPr>
              <w:t>等工作。</w:t>
            </w:r>
          </w:p>
        </w:tc>
        <w:tc>
          <w:tcPr>
            <w:tcW w:w="2651" w:type="dxa"/>
            <w:vAlign w:val="center"/>
          </w:tcPr>
          <w:p w:rsidR="003A394E" w:rsidRPr="00020B1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20B1E">
              <w:rPr>
                <w:rFonts w:ascii="方正仿宋_GBK" w:eastAsia="方正仿宋_GBK" w:hAnsi="宋体" w:cs="宋体" w:hint="eastAsia"/>
                <w:kern w:val="0"/>
                <w:sz w:val="24"/>
              </w:rPr>
              <w:t>有相关工作经历的在同等条件下优先考虑。</w:t>
            </w:r>
          </w:p>
        </w:tc>
        <w:tc>
          <w:tcPr>
            <w:tcW w:w="1247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3A394E" w:rsidTr="00020B1E">
        <w:trPr>
          <w:trHeight w:val="780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48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法学岗位</w:t>
            </w:r>
          </w:p>
        </w:tc>
        <w:tc>
          <w:tcPr>
            <w:tcW w:w="850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3A394E" w:rsidP="00821609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法律、行政法、法学、民商法、国际经济法、经济法、涉外经济法、司法助理</w:t>
            </w:r>
          </w:p>
        </w:tc>
        <w:tc>
          <w:tcPr>
            <w:tcW w:w="229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从事涉法事务、行政审批、涉外事务等工作</w:t>
            </w:r>
          </w:p>
        </w:tc>
        <w:tc>
          <w:tcPr>
            <w:tcW w:w="2666" w:type="dxa"/>
            <w:gridSpan w:val="2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5922CC">
              <w:rPr>
                <w:rFonts w:ascii="方正仿宋_GBK" w:eastAsia="方正仿宋_GBK" w:hAnsi="宋体" w:cs="宋体" w:hint="eastAsia"/>
                <w:kern w:val="0"/>
                <w:sz w:val="24"/>
              </w:rPr>
              <w:t>1. 具有一定的写作能力；2. 具有较强的学习和沟通能力；3. 能熟练使用常用计算机办公软件；4. 取得相关职业资格证的在同等条件下优先考虑。</w:t>
            </w:r>
          </w:p>
        </w:tc>
        <w:tc>
          <w:tcPr>
            <w:tcW w:w="1247" w:type="dxa"/>
            <w:vAlign w:val="center"/>
          </w:tcPr>
          <w:p w:rsidR="003A394E" w:rsidRDefault="003A394E" w:rsidP="00107F8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48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金融管理岗</w:t>
            </w:r>
          </w:p>
        </w:tc>
        <w:tc>
          <w:tcPr>
            <w:tcW w:w="850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3A394E" w:rsidP="00821609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金融学、国际金融、互联网金融、信托与租赁、证券与期货专业</w:t>
            </w:r>
          </w:p>
        </w:tc>
        <w:tc>
          <w:tcPr>
            <w:tcW w:w="2295" w:type="dxa"/>
            <w:vAlign w:val="center"/>
          </w:tcPr>
          <w:p w:rsidR="003A394E" w:rsidRDefault="003A394E" w:rsidP="002B3160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A394E">
              <w:rPr>
                <w:rFonts w:ascii="方正仿宋_GBK" w:eastAsia="方正仿宋_GBK" w:hAnsi="宋体" w:cs="宋体" w:hint="eastAsia"/>
                <w:kern w:val="0"/>
                <w:sz w:val="24"/>
              </w:rPr>
              <w:t>负责金融信息采集业务，对拟落户的私募投资企业、金融类企业开展前置信息采集</w:t>
            </w:r>
            <w:r w:rsidR="002B3160">
              <w:rPr>
                <w:rFonts w:ascii="方正仿宋_GBK" w:eastAsia="方正仿宋_GBK" w:hAnsi="宋体" w:cs="宋体" w:hint="eastAsia"/>
                <w:kern w:val="0"/>
                <w:sz w:val="24"/>
              </w:rPr>
              <w:t>及</w:t>
            </w:r>
            <w:r w:rsidRPr="003A394E">
              <w:rPr>
                <w:rFonts w:ascii="方正仿宋_GBK" w:eastAsia="方正仿宋_GBK" w:hAnsi="宋体" w:cs="宋体" w:hint="eastAsia"/>
                <w:kern w:val="0"/>
                <w:sz w:val="24"/>
              </w:rPr>
              <w:t>咨询服务；负责金融机构及各类新型金融机构招商引资工作；负责日常相关金融信息的采编及报道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2666" w:type="dxa"/>
            <w:gridSpan w:val="2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5922CC">
              <w:rPr>
                <w:rFonts w:ascii="方正仿宋_GBK" w:eastAsia="方正仿宋_GBK" w:hAnsi="宋体" w:cs="宋体" w:hint="eastAsia"/>
                <w:kern w:val="0"/>
                <w:sz w:val="24"/>
              </w:rPr>
              <w:t>1. 熟悉国家财经法律、法规、规章制度；2. 具有财政及财务专业知识，具有一定的经济、金融、法律基础知识；3. 具有一定的写作能力、语言表达能力和组织协调能力；4. 有两年相关工作经历的同等条件下优先考虑。</w:t>
            </w:r>
          </w:p>
        </w:tc>
        <w:tc>
          <w:tcPr>
            <w:tcW w:w="1247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1648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电子商务管理岗</w:t>
            </w:r>
          </w:p>
        </w:tc>
        <w:tc>
          <w:tcPr>
            <w:tcW w:w="850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3A394E" w:rsidP="00821609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电子商务类专业</w:t>
            </w:r>
          </w:p>
        </w:tc>
        <w:tc>
          <w:tcPr>
            <w:tcW w:w="2295" w:type="dxa"/>
            <w:vAlign w:val="center"/>
          </w:tcPr>
          <w:p w:rsidR="003A394E" w:rsidRDefault="003E6F45" w:rsidP="003E6F45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E6F45">
              <w:rPr>
                <w:rFonts w:ascii="方正仿宋_GBK" w:eastAsia="方正仿宋_GBK" w:hAnsi="宋体" w:cs="宋体" w:hint="eastAsia"/>
                <w:kern w:val="0"/>
                <w:sz w:val="24"/>
              </w:rPr>
              <w:t>负责推进跨境电商项目，制定相关管理制度和业务流程工作标准；制定跨境电商发展计划，开展跨境贸易业务，结合跨境电商行业及渠道资源，开展针对性的优化和招商引资。</w:t>
            </w:r>
          </w:p>
        </w:tc>
        <w:tc>
          <w:tcPr>
            <w:tcW w:w="2666" w:type="dxa"/>
            <w:gridSpan w:val="2"/>
            <w:vAlign w:val="center"/>
          </w:tcPr>
          <w:p w:rsidR="003A394E" w:rsidRDefault="003A394E" w:rsidP="00064B05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了解海关进出口相关管理</w:t>
            </w:r>
            <w:r w:rsidR="003E6F45">
              <w:rPr>
                <w:rFonts w:ascii="方正仿宋_GBK" w:eastAsia="方正仿宋_GBK" w:hAnsi="宋体" w:cs="宋体" w:hint="eastAsia"/>
                <w:kern w:val="0"/>
                <w:sz w:val="24"/>
              </w:rPr>
              <w:t>政策，熟悉</w:t>
            </w:r>
            <w:r w:rsidR="003E6F45" w:rsidRPr="003E6F45">
              <w:rPr>
                <w:rFonts w:ascii="方正仿宋_GBK" w:eastAsia="方正仿宋_GBK" w:hAnsi="宋体" w:cs="宋体" w:hint="eastAsia"/>
                <w:kern w:val="0"/>
                <w:sz w:val="24"/>
              </w:rPr>
              <w:t>跨境电商</w:t>
            </w:r>
            <w:r w:rsidR="00064B05">
              <w:rPr>
                <w:rFonts w:ascii="方正仿宋_GBK" w:eastAsia="方正仿宋_GBK" w:hAnsi="宋体" w:cs="宋体" w:hint="eastAsia"/>
                <w:kern w:val="0"/>
                <w:sz w:val="24"/>
              </w:rPr>
              <w:t>等</w:t>
            </w:r>
            <w:r w:rsidR="003E6F45" w:rsidRPr="003E6F45">
              <w:rPr>
                <w:rFonts w:ascii="方正仿宋_GBK" w:eastAsia="方正仿宋_GBK" w:hAnsi="宋体" w:cs="宋体" w:hint="eastAsia"/>
                <w:kern w:val="0"/>
                <w:sz w:val="24"/>
              </w:rPr>
              <w:t>模式</w:t>
            </w:r>
            <w:r w:rsidR="003E6F45">
              <w:rPr>
                <w:rFonts w:ascii="方正仿宋_GBK" w:eastAsia="方正仿宋_GBK" w:hAnsi="宋体" w:cs="宋体" w:hint="eastAsia"/>
                <w:kern w:val="0"/>
                <w:sz w:val="24"/>
              </w:rPr>
              <w:t>；</w:t>
            </w:r>
          </w:p>
        </w:tc>
        <w:tc>
          <w:tcPr>
            <w:tcW w:w="1247" w:type="dxa"/>
            <w:vAlign w:val="center"/>
          </w:tcPr>
          <w:p w:rsidR="003A394E" w:rsidRDefault="003A394E" w:rsidP="00107F84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48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工程项目管理岗</w:t>
            </w:r>
          </w:p>
        </w:tc>
        <w:tc>
          <w:tcPr>
            <w:tcW w:w="850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3A394E" w:rsidP="00821609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建设土木工程及管理类专业</w:t>
            </w:r>
          </w:p>
        </w:tc>
        <w:tc>
          <w:tcPr>
            <w:tcW w:w="229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从事</w:t>
            </w:r>
            <w:r w:rsidRPr="005922CC">
              <w:rPr>
                <w:rFonts w:ascii="方正仿宋_GBK" w:eastAsia="方正仿宋_GBK" w:hAnsi="宋体" w:cs="宋体" w:hint="eastAsia"/>
                <w:kern w:val="0"/>
                <w:sz w:val="24"/>
              </w:rPr>
              <w:t>城市规划、城市规划与设计、城乡规划管理、城镇规划、城乡规划学、城乡规划管理、建筑工程、建筑设计</w:t>
            </w:r>
          </w:p>
        </w:tc>
        <w:tc>
          <w:tcPr>
            <w:tcW w:w="2666" w:type="dxa"/>
            <w:gridSpan w:val="2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5922CC">
              <w:rPr>
                <w:rFonts w:ascii="方正仿宋_GBK" w:eastAsia="方正仿宋_GBK" w:hAnsi="宋体" w:cs="宋体" w:hint="eastAsia"/>
                <w:kern w:val="0"/>
                <w:sz w:val="24"/>
              </w:rPr>
              <w:t>1. 熟悉规划管理相关法律法规；2. 具有一定表达、协调、组织能力，具有团结协作精神，能够吃苦耐劳；3.能熟练使用CAD、Arcgis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等软件；4.</w:t>
            </w:r>
            <w:r w:rsidRPr="005922CC">
              <w:rPr>
                <w:rFonts w:ascii="方正仿宋_GBK" w:eastAsia="方正仿宋_GBK" w:hAnsi="宋体" w:cs="宋体" w:hint="eastAsia"/>
                <w:kern w:val="0"/>
                <w:sz w:val="24"/>
              </w:rPr>
              <w:t>有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相关工作经历同等条件下优先考</w:t>
            </w:r>
            <w:r w:rsidRPr="005922CC">
              <w:rPr>
                <w:rFonts w:ascii="方正仿宋_GBK" w:eastAsia="方正仿宋_GBK" w:hAnsi="宋体" w:cs="宋体" w:hint="eastAsia"/>
                <w:kern w:val="0"/>
                <w:sz w:val="24"/>
              </w:rPr>
              <w:t>虑。</w:t>
            </w:r>
          </w:p>
        </w:tc>
        <w:tc>
          <w:tcPr>
            <w:tcW w:w="1247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48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国土资源管理岗</w:t>
            </w:r>
          </w:p>
        </w:tc>
        <w:tc>
          <w:tcPr>
            <w:tcW w:w="850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3A394E" w:rsidP="00821609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地质地矿地理及测绘类；土地资源管理或土地管理专业</w:t>
            </w:r>
          </w:p>
        </w:tc>
        <w:tc>
          <w:tcPr>
            <w:tcW w:w="229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6AAA">
              <w:rPr>
                <w:rFonts w:ascii="方正仿宋_GBK" w:eastAsia="方正仿宋_GBK" w:hAnsi="宋体" w:cs="宋体" w:hint="eastAsia"/>
                <w:kern w:val="0"/>
                <w:sz w:val="24"/>
              </w:rPr>
              <w:t>从事国土空间规划管理相关工作；从事国土空间生态修复、国土空间综合整治、土地整理复垦、矿山地质环境恢复治理等工作；从事耕地保</w:t>
            </w:r>
            <w:r w:rsidRPr="009A6AAA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护、永久基本农田划定等工作；从事土地收储等工作。</w:t>
            </w:r>
          </w:p>
        </w:tc>
        <w:tc>
          <w:tcPr>
            <w:tcW w:w="2666" w:type="dxa"/>
            <w:gridSpan w:val="2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有同类工作经历的优先考虑</w:t>
            </w:r>
          </w:p>
        </w:tc>
        <w:tc>
          <w:tcPr>
            <w:tcW w:w="1247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648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工商管理及市场营销管理岗</w:t>
            </w:r>
          </w:p>
        </w:tc>
        <w:tc>
          <w:tcPr>
            <w:tcW w:w="850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3A394E" w:rsidP="00821609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工商管理、国际商务、市场营销、资产评估、涉外商务、管理学等专业</w:t>
            </w:r>
          </w:p>
        </w:tc>
        <w:tc>
          <w:tcPr>
            <w:tcW w:w="229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83FEC">
              <w:rPr>
                <w:rFonts w:ascii="方正仿宋_GBK" w:eastAsia="方正仿宋_GBK" w:hAnsi="宋体" w:cs="宋体" w:hint="eastAsia"/>
                <w:kern w:val="0"/>
                <w:sz w:val="24"/>
              </w:rPr>
              <w:t>从事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跨增产能</w:t>
            </w:r>
            <w:r w:rsidRPr="00983FEC">
              <w:rPr>
                <w:rFonts w:ascii="方正仿宋_GBK" w:eastAsia="方正仿宋_GBK" w:hAnsi="宋体" w:cs="宋体" w:hint="eastAsia"/>
                <w:kern w:val="0"/>
                <w:sz w:val="24"/>
              </w:rPr>
              <w:t>招商引资、项目推进、企业服务等工作。</w:t>
            </w:r>
          </w:p>
        </w:tc>
        <w:tc>
          <w:tcPr>
            <w:tcW w:w="2666" w:type="dxa"/>
            <w:gridSpan w:val="2"/>
            <w:vAlign w:val="center"/>
          </w:tcPr>
          <w:p w:rsidR="003A394E" w:rsidRPr="00297C27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297C27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1. 具有较强的谈判能力及组织协调能力，</w:t>
            </w:r>
            <w:r w:rsidRPr="00297C27"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抗压能力较强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；</w:t>
            </w:r>
            <w:r w:rsidRPr="00297C27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2.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有相关工作经历的</w:t>
            </w:r>
            <w:r w:rsidRPr="00297C27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同等条件下优先考虑。</w:t>
            </w:r>
          </w:p>
        </w:tc>
        <w:tc>
          <w:tcPr>
            <w:tcW w:w="1247" w:type="dxa"/>
            <w:vAlign w:val="center"/>
          </w:tcPr>
          <w:p w:rsidR="003A394E" w:rsidRPr="00297C27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48" w:type="dxa"/>
            <w:vAlign w:val="center"/>
          </w:tcPr>
          <w:p w:rsidR="003A394E" w:rsidRPr="00FB0712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文秘及新闻传媒岗</w:t>
            </w:r>
          </w:p>
        </w:tc>
        <w:tc>
          <w:tcPr>
            <w:tcW w:w="850" w:type="dxa"/>
            <w:vAlign w:val="center"/>
          </w:tcPr>
          <w:p w:rsidR="003A394E" w:rsidRPr="00FB0712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FB0712">
              <w:rPr>
                <w:rFonts w:ascii="方正仿宋_GBK" w:eastAsia="方正仿宋_GBK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Pr="00FB0712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Pr="00FB0712" w:rsidRDefault="003A394E" w:rsidP="00821609"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Pr="00FB0712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汉语言文学、传媒学、新闻学、</w:t>
            </w:r>
            <w:r w:rsidR="00064B0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秘书学、</w:t>
            </w: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现代文秘与公共关系</w:t>
            </w:r>
          </w:p>
        </w:tc>
        <w:tc>
          <w:tcPr>
            <w:tcW w:w="2295" w:type="dxa"/>
            <w:vAlign w:val="center"/>
          </w:tcPr>
          <w:p w:rsidR="003A394E" w:rsidRPr="00FB0712" w:rsidRDefault="003A394E" w:rsidP="00D448A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B0712"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从事</w:t>
            </w:r>
            <w:r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办公室</w:t>
            </w:r>
            <w:r w:rsidR="00D448A7"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综合管理</w:t>
            </w:r>
            <w:r w:rsidRPr="00FB0712"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，负责内部事务组织协调、公文办理、文稿撰写</w:t>
            </w:r>
            <w:r w:rsidR="00D448A7"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外宣</w:t>
            </w:r>
            <w:r w:rsidR="00D448A7"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等</w:t>
            </w:r>
            <w:r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工作，对接协调各类新闻媒体；参与部分制度创新工作。</w:t>
            </w:r>
          </w:p>
        </w:tc>
        <w:tc>
          <w:tcPr>
            <w:tcW w:w="2666" w:type="dxa"/>
            <w:gridSpan w:val="2"/>
            <w:vAlign w:val="center"/>
          </w:tcPr>
          <w:p w:rsidR="003A394E" w:rsidRPr="00FB0712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1. 具有一定的写作能力、较强的学习和沟通能力；2. 能熟练使用常用计算机办公软件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及部分设计软件</w:t>
            </w: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；3. 取得相关职业资格证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书；4.</w:t>
            </w: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同等条件下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具有1年以上工作经验的</w:t>
            </w: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优先考虑。</w:t>
            </w:r>
          </w:p>
        </w:tc>
        <w:tc>
          <w:tcPr>
            <w:tcW w:w="1247" w:type="dxa"/>
            <w:vAlign w:val="center"/>
          </w:tcPr>
          <w:p w:rsidR="003A394E" w:rsidRPr="00FB0712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3A394E" w:rsidTr="00020B1E">
        <w:trPr>
          <w:trHeight w:val="390"/>
          <w:jc w:val="center"/>
        </w:trPr>
        <w:tc>
          <w:tcPr>
            <w:tcW w:w="764" w:type="dxa"/>
            <w:vAlign w:val="center"/>
          </w:tcPr>
          <w:p w:rsidR="003A394E" w:rsidRDefault="00351DB6" w:rsidP="0082160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648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缅语翻译岗</w:t>
            </w:r>
          </w:p>
        </w:tc>
        <w:tc>
          <w:tcPr>
            <w:tcW w:w="850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984" w:type="dxa"/>
            <w:vAlign w:val="center"/>
          </w:tcPr>
          <w:p w:rsidR="003A394E" w:rsidRDefault="003A394E" w:rsidP="00821609">
            <w:pPr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198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6309EC">
              <w:rPr>
                <w:rFonts w:ascii="方正仿宋_GBK" w:eastAsia="方正仿宋_GBK" w:hAnsi="宋体" w:cs="宋体" w:hint="eastAsia"/>
                <w:kern w:val="0"/>
                <w:sz w:val="24"/>
              </w:rPr>
              <w:t>缅甸语专业</w:t>
            </w:r>
          </w:p>
        </w:tc>
        <w:tc>
          <w:tcPr>
            <w:tcW w:w="2295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127B4">
              <w:rPr>
                <w:rFonts w:ascii="MS Mincho" w:eastAsia="MS Mincho" w:hAnsi="MS Mincho" w:cs="MS Mincho" w:hint="eastAsia"/>
                <w:kern w:val="0"/>
                <w:sz w:val="24"/>
              </w:rPr>
              <w:t> </w:t>
            </w:r>
            <w:r w:rsidRPr="009127B4">
              <w:rPr>
                <w:rFonts w:ascii="方正仿宋_GBK" w:eastAsia="方正仿宋_GBK" w:hAnsi="宋体" w:cs="宋体"/>
                <w:kern w:val="0"/>
                <w:sz w:val="24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.</w:t>
            </w:r>
            <w:r w:rsidRPr="009127B4">
              <w:rPr>
                <w:rFonts w:ascii="方正仿宋_GBK" w:eastAsia="方正仿宋_GBK" w:hAnsi="宋体" w:cs="宋体" w:hint="eastAsia"/>
                <w:kern w:val="0"/>
                <w:sz w:val="24"/>
              </w:rPr>
              <w:t>负责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中心涉缅</w:t>
            </w:r>
            <w:r w:rsidRPr="009127B4">
              <w:rPr>
                <w:rFonts w:ascii="方正仿宋_GBK" w:eastAsia="方正仿宋_GBK" w:hAnsi="宋体" w:cs="宋体" w:hint="eastAsia"/>
                <w:kern w:val="0"/>
                <w:sz w:val="24"/>
              </w:rPr>
              <w:t>资料翻译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、项目资料</w:t>
            </w:r>
            <w:r w:rsidRPr="009127B4">
              <w:rPr>
                <w:rFonts w:ascii="方正仿宋_GBK" w:eastAsia="方正仿宋_GBK" w:hAnsi="宋体" w:cs="宋体" w:hint="eastAsia"/>
                <w:kern w:val="0"/>
                <w:sz w:val="24"/>
              </w:rPr>
              <w:t>翻译及资料的整理、存档工作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；2.</w:t>
            </w:r>
            <w:r w:rsidRPr="009127B4">
              <w:rPr>
                <w:rFonts w:ascii="方正仿宋_GBK" w:eastAsia="方正仿宋_GBK" w:hAnsi="宋体" w:cs="宋体" w:hint="eastAsia"/>
                <w:kern w:val="0"/>
                <w:sz w:val="24"/>
              </w:rPr>
              <w:t>负责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中心</w:t>
            </w:r>
            <w:r w:rsidRPr="009127B4">
              <w:rPr>
                <w:rFonts w:ascii="方正仿宋_GBK" w:eastAsia="方正仿宋_GBK" w:hAnsi="宋体" w:cs="宋体" w:hint="eastAsia"/>
                <w:kern w:val="0"/>
                <w:sz w:val="24"/>
              </w:rPr>
              <w:t>涉外接待工作；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3.</w:t>
            </w:r>
            <w:r w:rsidRPr="009127B4">
              <w:rPr>
                <w:rFonts w:ascii="方正仿宋_GBK" w:eastAsia="方正仿宋_GBK" w:hAnsi="宋体" w:cs="宋体" w:hint="eastAsia"/>
                <w:kern w:val="0"/>
                <w:sz w:val="24"/>
              </w:rPr>
              <w:t>做好相关部门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涉外会晤会</w:t>
            </w:r>
            <w:r w:rsidRPr="009127B4">
              <w:rPr>
                <w:rFonts w:ascii="方正仿宋_GBK" w:eastAsia="方正仿宋_GBK" w:hAnsi="宋体" w:cs="宋体" w:hint="eastAsia"/>
                <w:kern w:val="0"/>
                <w:sz w:val="24"/>
              </w:rPr>
              <w:t>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及对外联络的现场翻译工作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666" w:type="dxa"/>
            <w:gridSpan w:val="2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1.</w:t>
            </w:r>
            <w:r w:rsidR="00D448A7">
              <w:rPr>
                <w:rFonts w:ascii="方正仿宋_GBK" w:eastAsia="方正仿宋_GBK" w:hAnsi="宋体" w:cs="宋体" w:hint="eastAsia"/>
                <w:kern w:val="0"/>
                <w:sz w:val="24"/>
              </w:rPr>
              <w:t>具备扎实</w:t>
            </w:r>
            <w:r w:rsidRPr="00046783">
              <w:rPr>
                <w:rFonts w:ascii="方正仿宋_GBK" w:eastAsia="方正仿宋_GBK" w:hAnsi="宋体" w:cs="宋体" w:hint="eastAsia"/>
                <w:kern w:val="0"/>
                <w:sz w:val="24"/>
              </w:rPr>
              <w:t>缅甸语听、说、读、写、译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技能；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2.</w:t>
            </w: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具有一定的写作能力、较强的学习和沟通能力；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. 熟练使用常用计算机办公软件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；4.</w:t>
            </w: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同等条件下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具有1年以上工作经验的</w:t>
            </w:r>
            <w:r w:rsidRPr="00FB071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优先考虑。</w:t>
            </w:r>
          </w:p>
        </w:tc>
        <w:tc>
          <w:tcPr>
            <w:tcW w:w="1247" w:type="dxa"/>
            <w:vAlign w:val="center"/>
          </w:tcPr>
          <w:p w:rsidR="003A394E" w:rsidRDefault="003A394E" w:rsidP="0082160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</w:tbl>
    <w:p w:rsidR="00636420" w:rsidRDefault="00636420" w:rsidP="00351DB6"/>
    <w:sectPr w:rsidR="00636420" w:rsidSect="00636420">
      <w:footerReference w:type="default" r:id="rId7"/>
      <w:pgSz w:w="16838" w:h="11906" w:orient="landscape"/>
      <w:pgMar w:top="1134" w:right="1134" w:bottom="1134" w:left="1134" w:header="851" w:footer="1304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FA" w:rsidRDefault="004011FA" w:rsidP="00636420">
      <w:r>
        <w:separator/>
      </w:r>
    </w:p>
  </w:endnote>
  <w:endnote w:type="continuationSeparator" w:id="1">
    <w:p w:rsidR="004011FA" w:rsidRDefault="004011FA" w:rsidP="0063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5407"/>
    </w:sdtPr>
    <w:sdtContent>
      <w:p w:rsidR="00636420" w:rsidRDefault="001E0EE8">
        <w:pPr>
          <w:pStyle w:val="a4"/>
          <w:jc w:val="center"/>
        </w:pPr>
        <w:r w:rsidRPr="001E0EE8">
          <w:fldChar w:fldCharType="begin"/>
        </w:r>
        <w:r w:rsidR="00975300">
          <w:instrText xml:space="preserve"> PAGE   \* MERGEFORMAT </w:instrText>
        </w:r>
        <w:r w:rsidRPr="001E0EE8">
          <w:fldChar w:fldCharType="separate"/>
        </w:r>
        <w:r w:rsidR="00107F84" w:rsidRPr="00107F84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636420" w:rsidRDefault="006364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FA" w:rsidRDefault="004011FA" w:rsidP="00636420">
      <w:r>
        <w:separator/>
      </w:r>
    </w:p>
  </w:footnote>
  <w:footnote w:type="continuationSeparator" w:id="1">
    <w:p w:rsidR="004011FA" w:rsidRDefault="004011FA" w:rsidP="00636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01B"/>
    <w:rsid w:val="00020507"/>
    <w:rsid w:val="00020B1E"/>
    <w:rsid w:val="00032B51"/>
    <w:rsid w:val="00046783"/>
    <w:rsid w:val="00063D3A"/>
    <w:rsid w:val="00064B05"/>
    <w:rsid w:val="0007777D"/>
    <w:rsid w:val="000A61AE"/>
    <w:rsid w:val="000B1492"/>
    <w:rsid w:val="000F6C3D"/>
    <w:rsid w:val="00107F84"/>
    <w:rsid w:val="00117F84"/>
    <w:rsid w:val="00147DFC"/>
    <w:rsid w:val="0017233F"/>
    <w:rsid w:val="001B232D"/>
    <w:rsid w:val="001C06FE"/>
    <w:rsid w:val="001E0EE8"/>
    <w:rsid w:val="00297C27"/>
    <w:rsid w:val="002B3160"/>
    <w:rsid w:val="002F6B6F"/>
    <w:rsid w:val="00301F3E"/>
    <w:rsid w:val="003057E7"/>
    <w:rsid w:val="0033321A"/>
    <w:rsid w:val="00333303"/>
    <w:rsid w:val="00351DB6"/>
    <w:rsid w:val="003A394E"/>
    <w:rsid w:val="003A436D"/>
    <w:rsid w:val="003C3B9C"/>
    <w:rsid w:val="003C6364"/>
    <w:rsid w:val="003E6F45"/>
    <w:rsid w:val="004011FA"/>
    <w:rsid w:val="0040470A"/>
    <w:rsid w:val="004205AF"/>
    <w:rsid w:val="00492BE3"/>
    <w:rsid w:val="004C0A0B"/>
    <w:rsid w:val="004C3F5E"/>
    <w:rsid w:val="004C6D7D"/>
    <w:rsid w:val="00555EEC"/>
    <w:rsid w:val="005922CC"/>
    <w:rsid w:val="005C1783"/>
    <w:rsid w:val="005D60FB"/>
    <w:rsid w:val="00630833"/>
    <w:rsid w:val="006309EC"/>
    <w:rsid w:val="00636420"/>
    <w:rsid w:val="00642D50"/>
    <w:rsid w:val="00646E20"/>
    <w:rsid w:val="00662383"/>
    <w:rsid w:val="0067357F"/>
    <w:rsid w:val="00673D4D"/>
    <w:rsid w:val="00683345"/>
    <w:rsid w:val="006A6803"/>
    <w:rsid w:val="006D05B2"/>
    <w:rsid w:val="006E0A4C"/>
    <w:rsid w:val="00713ED9"/>
    <w:rsid w:val="00714CFC"/>
    <w:rsid w:val="00740BC3"/>
    <w:rsid w:val="00765225"/>
    <w:rsid w:val="00775A77"/>
    <w:rsid w:val="007A3EFC"/>
    <w:rsid w:val="007C7F28"/>
    <w:rsid w:val="007E227C"/>
    <w:rsid w:val="007E44BD"/>
    <w:rsid w:val="0082778E"/>
    <w:rsid w:val="008349E0"/>
    <w:rsid w:val="008542E5"/>
    <w:rsid w:val="00856788"/>
    <w:rsid w:val="0087029C"/>
    <w:rsid w:val="00884F45"/>
    <w:rsid w:val="00897513"/>
    <w:rsid w:val="008C4738"/>
    <w:rsid w:val="008D64DC"/>
    <w:rsid w:val="008E4E2A"/>
    <w:rsid w:val="008F09C5"/>
    <w:rsid w:val="009112A6"/>
    <w:rsid w:val="009127B4"/>
    <w:rsid w:val="009134FA"/>
    <w:rsid w:val="00915140"/>
    <w:rsid w:val="009234E9"/>
    <w:rsid w:val="009257F9"/>
    <w:rsid w:val="00975300"/>
    <w:rsid w:val="00983FEC"/>
    <w:rsid w:val="0099040D"/>
    <w:rsid w:val="009979AC"/>
    <w:rsid w:val="009A6AAA"/>
    <w:rsid w:val="009B28D8"/>
    <w:rsid w:val="009C5016"/>
    <w:rsid w:val="009D5AB3"/>
    <w:rsid w:val="009E5BCB"/>
    <w:rsid w:val="00A05ACE"/>
    <w:rsid w:val="00A206ED"/>
    <w:rsid w:val="00A27FDD"/>
    <w:rsid w:val="00A50043"/>
    <w:rsid w:val="00A54A8A"/>
    <w:rsid w:val="00A93C30"/>
    <w:rsid w:val="00B349E0"/>
    <w:rsid w:val="00B3695E"/>
    <w:rsid w:val="00B41E54"/>
    <w:rsid w:val="00B545C2"/>
    <w:rsid w:val="00BF67C3"/>
    <w:rsid w:val="00C077C4"/>
    <w:rsid w:val="00C25132"/>
    <w:rsid w:val="00C318BD"/>
    <w:rsid w:val="00C4356C"/>
    <w:rsid w:val="00C446F9"/>
    <w:rsid w:val="00C538C6"/>
    <w:rsid w:val="00C833DA"/>
    <w:rsid w:val="00C911D9"/>
    <w:rsid w:val="00CC2878"/>
    <w:rsid w:val="00CC29FD"/>
    <w:rsid w:val="00CF50A4"/>
    <w:rsid w:val="00D31EDF"/>
    <w:rsid w:val="00D448A7"/>
    <w:rsid w:val="00D522D9"/>
    <w:rsid w:val="00D772A4"/>
    <w:rsid w:val="00DC236D"/>
    <w:rsid w:val="00DE101B"/>
    <w:rsid w:val="00E0129C"/>
    <w:rsid w:val="00E04742"/>
    <w:rsid w:val="00E219AC"/>
    <w:rsid w:val="00E347E4"/>
    <w:rsid w:val="00E81E25"/>
    <w:rsid w:val="00EA6970"/>
    <w:rsid w:val="00EB6439"/>
    <w:rsid w:val="00ED5680"/>
    <w:rsid w:val="00ED7831"/>
    <w:rsid w:val="00F30450"/>
    <w:rsid w:val="00F645E6"/>
    <w:rsid w:val="00F70C05"/>
    <w:rsid w:val="00FB0712"/>
    <w:rsid w:val="00FF7B0C"/>
    <w:rsid w:val="038F3E6C"/>
    <w:rsid w:val="094F549C"/>
    <w:rsid w:val="0D870B02"/>
    <w:rsid w:val="0E043A98"/>
    <w:rsid w:val="12AA7B1E"/>
    <w:rsid w:val="153610B3"/>
    <w:rsid w:val="224F4897"/>
    <w:rsid w:val="26103C37"/>
    <w:rsid w:val="26637F1B"/>
    <w:rsid w:val="2E6A233E"/>
    <w:rsid w:val="340432BD"/>
    <w:rsid w:val="3BAF4979"/>
    <w:rsid w:val="3CCA0BA1"/>
    <w:rsid w:val="432E3430"/>
    <w:rsid w:val="4D3A4980"/>
    <w:rsid w:val="4E425401"/>
    <w:rsid w:val="528630FE"/>
    <w:rsid w:val="53BF10B9"/>
    <w:rsid w:val="57EF46AE"/>
    <w:rsid w:val="5BCF24AF"/>
    <w:rsid w:val="67671B5E"/>
    <w:rsid w:val="6BEE7DF0"/>
    <w:rsid w:val="733A79D3"/>
    <w:rsid w:val="76567B52"/>
    <w:rsid w:val="7BD0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3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36420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63642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6420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3642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2020-09-09T02:47:00Z</cp:lastPrinted>
  <dcterms:created xsi:type="dcterms:W3CDTF">2020-08-20T00:31:00Z</dcterms:created>
  <dcterms:modified xsi:type="dcterms:W3CDTF">2020-09-09T07:29:00Z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